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1ACB" w14:textId="77777777" w:rsidR="00B5390E" w:rsidRPr="009C1C6E" w:rsidRDefault="00B5390E" w:rsidP="00B5390E">
      <w:pPr>
        <w:pStyle w:val="Title"/>
        <w:jc w:val="center"/>
        <w:rPr>
          <w:rFonts w:ascii="Verdana" w:hAnsi="Verdana" w:cs="Arial"/>
          <w:b/>
          <w:sz w:val="22"/>
          <w:szCs w:val="22"/>
        </w:rPr>
      </w:pPr>
      <w:r w:rsidRPr="007160FD">
        <w:rPr>
          <w:rFonts w:ascii="Verdana" w:hAnsi="Verdana" w:cs="Arial"/>
          <w:b/>
          <w:bCs/>
          <w:sz w:val="22"/>
          <w:szCs w:val="22"/>
        </w:rPr>
        <w:t>SB8 -</w:t>
      </w:r>
      <w:r>
        <w:rPr>
          <w:rFonts w:ascii="Verdana" w:hAnsi="Verdana" w:cs="Arial"/>
          <w:b/>
          <w:bCs/>
          <w:sz w:val="22"/>
          <w:szCs w:val="22"/>
        </w:rPr>
        <w:t xml:space="preserve"> </w:t>
      </w:r>
      <w:r w:rsidRPr="009C1C6E">
        <w:rPr>
          <w:rFonts w:ascii="Verdana" w:hAnsi="Verdana" w:cs="Arial"/>
          <w:b/>
          <w:sz w:val="22"/>
          <w:szCs w:val="22"/>
        </w:rPr>
        <w:t>Baseline Agreement</w:t>
      </w:r>
    </w:p>
    <w:p w14:paraId="14C2BA10" w14:textId="77777777" w:rsidR="00B5390E" w:rsidRPr="009C1C6E" w:rsidRDefault="00B5390E" w:rsidP="00B5390E">
      <w:pPr>
        <w:rPr>
          <w:rFonts w:ascii="Verdana" w:hAnsi="Verdana" w:cs="Arial"/>
          <w:b/>
          <w:bCs/>
          <w:color w:val="000000"/>
          <w:sz w:val="22"/>
          <w:szCs w:val="22"/>
        </w:rPr>
      </w:pPr>
    </w:p>
    <w:p w14:paraId="0D68A2E6" w14:textId="77777777" w:rsidR="00B5390E" w:rsidRPr="009C1C6E" w:rsidRDefault="00B5390E" w:rsidP="00B5390E">
      <w:pPr>
        <w:pStyle w:val="Title"/>
        <w:rPr>
          <w:rFonts w:ascii="Verdana" w:hAnsi="Verdana" w:cs="Arial"/>
          <w:b/>
          <w:sz w:val="22"/>
          <w:szCs w:val="22"/>
        </w:rPr>
      </w:pPr>
      <w:r w:rsidRPr="009C1C6E">
        <w:rPr>
          <w:rFonts w:ascii="Verdana" w:hAnsi="Verdana" w:cs="Arial"/>
          <w:b/>
          <w:bCs/>
          <w:color w:val="000000"/>
          <w:sz w:val="22"/>
          <w:szCs w:val="22"/>
        </w:rPr>
        <w:t>Responsible authority:</w:t>
      </w:r>
      <w:r w:rsidRPr="009C1C6E">
        <w:rPr>
          <w:rFonts w:ascii="Verdana" w:hAnsi="Verdana" w:cs="Arial"/>
          <w:b/>
          <w:bCs/>
          <w:color w:val="000000"/>
          <w:sz w:val="22"/>
          <w:szCs w:val="22"/>
        </w:rPr>
        <w:tab/>
      </w:r>
      <w:r w:rsidR="007D5565">
        <w:rPr>
          <w:rFonts w:ascii="Verdana" w:hAnsi="Verdana" w:cs="Arial"/>
          <w:b/>
          <w:sz w:val="22"/>
          <w:szCs w:val="22"/>
        </w:rPr>
        <w:t xml:space="preserve">St Austell Town </w:t>
      </w:r>
      <w:r w:rsidRPr="009C1C6E">
        <w:rPr>
          <w:rFonts w:ascii="Verdana" w:hAnsi="Verdana" w:cs="Arial"/>
          <w:b/>
          <w:sz w:val="22"/>
          <w:szCs w:val="22"/>
        </w:rPr>
        <w:t xml:space="preserve">Council </w:t>
      </w:r>
      <w:r w:rsidR="007D5565">
        <w:rPr>
          <w:rFonts w:ascii="Verdana" w:hAnsi="Verdana" w:cs="Arial"/>
          <w:b/>
          <w:sz w:val="22"/>
          <w:szCs w:val="22"/>
        </w:rPr>
        <w:t>(SATC)</w:t>
      </w:r>
    </w:p>
    <w:p w14:paraId="023E160B" w14:textId="77777777" w:rsidR="00B5390E" w:rsidRPr="009C1C6E" w:rsidRDefault="00B5390E" w:rsidP="00B5390E">
      <w:pPr>
        <w:rPr>
          <w:rFonts w:ascii="Verdana" w:hAnsi="Verdana" w:cs="Arial"/>
          <w:b/>
          <w:bCs/>
          <w:color w:val="000000"/>
          <w:sz w:val="22"/>
          <w:szCs w:val="22"/>
        </w:rPr>
      </w:pPr>
    </w:p>
    <w:p w14:paraId="22E05839" w14:textId="77777777" w:rsidR="00B5390E" w:rsidRPr="009C1C6E" w:rsidRDefault="00B5390E" w:rsidP="00B5390E">
      <w:pPr>
        <w:rPr>
          <w:rFonts w:ascii="Verdana" w:hAnsi="Verdana" w:cs="Arial"/>
          <w:b/>
          <w:bCs/>
          <w:color w:val="000000"/>
          <w:sz w:val="22"/>
          <w:szCs w:val="22"/>
        </w:rPr>
      </w:pPr>
      <w:r w:rsidRPr="009C1C6E">
        <w:rPr>
          <w:rFonts w:ascii="Verdana" w:hAnsi="Verdana" w:cs="Arial"/>
          <w:b/>
          <w:bCs/>
          <w:color w:val="000000"/>
          <w:sz w:val="22"/>
          <w:szCs w:val="22"/>
        </w:rPr>
        <w:t xml:space="preserve">Responsible Officer: </w:t>
      </w:r>
      <w:r w:rsidRPr="009C1C6E">
        <w:rPr>
          <w:rFonts w:ascii="Verdana" w:hAnsi="Verdana" w:cs="Arial"/>
          <w:b/>
          <w:bCs/>
          <w:color w:val="000000"/>
          <w:sz w:val="22"/>
          <w:szCs w:val="22"/>
        </w:rPr>
        <w:tab/>
      </w:r>
      <w:r w:rsidR="007D5565">
        <w:rPr>
          <w:rFonts w:ascii="Verdana" w:hAnsi="Verdana" w:cs="Arial"/>
          <w:b/>
          <w:bCs/>
          <w:color w:val="000000"/>
          <w:sz w:val="22"/>
          <w:szCs w:val="22"/>
        </w:rPr>
        <w:t>David Pooley</w:t>
      </w:r>
      <w:r w:rsidRPr="009C1C6E">
        <w:rPr>
          <w:rFonts w:ascii="Verdana" w:hAnsi="Verdana" w:cs="Arial"/>
          <w:b/>
          <w:bCs/>
          <w:color w:val="000000"/>
          <w:sz w:val="22"/>
          <w:szCs w:val="22"/>
        </w:rPr>
        <w:t xml:space="preserve"> (Town Clerk)</w:t>
      </w:r>
    </w:p>
    <w:p w14:paraId="13A54D57" w14:textId="77777777" w:rsidR="00B5390E" w:rsidRPr="009C1C6E" w:rsidRDefault="00B5390E" w:rsidP="00B5390E">
      <w:pPr>
        <w:rPr>
          <w:rFonts w:ascii="Verdana" w:hAnsi="Verdana" w:cs="Arial"/>
          <w:color w:val="000000"/>
          <w:sz w:val="22"/>
          <w:szCs w:val="22"/>
        </w:rPr>
      </w:pPr>
      <w:r w:rsidRPr="009C1C6E">
        <w:rPr>
          <w:rFonts w:ascii="Verdana" w:hAnsi="Verdana" w:cs="Arial"/>
          <w:b/>
          <w:bCs/>
          <w:color w:val="000000"/>
          <w:sz w:val="22"/>
          <w:szCs w:val="22"/>
        </w:rPr>
        <w:tab/>
      </w:r>
      <w:r w:rsidRPr="009C1C6E">
        <w:rPr>
          <w:rFonts w:ascii="Verdana" w:hAnsi="Verdana" w:cs="Arial"/>
          <w:b/>
          <w:bCs/>
          <w:color w:val="000000"/>
          <w:sz w:val="22"/>
          <w:szCs w:val="22"/>
        </w:rPr>
        <w:tab/>
      </w:r>
    </w:p>
    <w:tbl>
      <w:tblPr>
        <w:tblW w:w="0" w:type="auto"/>
        <w:tblLook w:val="0000" w:firstRow="0" w:lastRow="0" w:firstColumn="0" w:lastColumn="0" w:noHBand="0" w:noVBand="0"/>
      </w:tblPr>
      <w:tblGrid>
        <w:gridCol w:w="2426"/>
        <w:gridCol w:w="6584"/>
      </w:tblGrid>
      <w:tr w:rsidR="0078006F" w:rsidRPr="009C1C6E" w14:paraId="0D5F26B7" w14:textId="77777777" w:rsidTr="008C203C">
        <w:trPr>
          <w:trHeight w:val="3470"/>
        </w:trPr>
        <w:tc>
          <w:tcPr>
            <w:tcW w:w="0" w:type="auto"/>
            <w:tcBorders>
              <w:top w:val="single" w:sz="6" w:space="0" w:color="000000"/>
              <w:left w:val="single" w:sz="6" w:space="0" w:color="000000"/>
              <w:bottom w:val="single" w:sz="6" w:space="0" w:color="000000"/>
              <w:right w:val="single" w:sz="6" w:space="0" w:color="000000"/>
            </w:tcBorders>
          </w:tcPr>
          <w:p w14:paraId="4794C9CA"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Service Provided, </w:t>
            </w:r>
          </w:p>
          <w:p w14:paraId="320E134A"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106CD9B" w14:textId="77777777" w:rsidR="00B5390E" w:rsidRPr="009C1C6E" w:rsidRDefault="007D5565" w:rsidP="008C203C">
            <w:pPr>
              <w:rPr>
                <w:rFonts w:ascii="Verdana" w:hAnsi="Verdana" w:cs="Arial"/>
                <w:b/>
                <w:bCs/>
                <w:color w:val="000000"/>
                <w:sz w:val="22"/>
                <w:szCs w:val="22"/>
              </w:rPr>
            </w:pPr>
            <w:r>
              <w:rPr>
                <w:rFonts w:ascii="Verdana" w:hAnsi="Verdana" w:cs="Arial"/>
                <w:b/>
                <w:bCs/>
                <w:color w:val="000000"/>
                <w:sz w:val="22"/>
                <w:szCs w:val="22"/>
              </w:rPr>
              <w:t>SATC</w:t>
            </w:r>
            <w:r w:rsidR="00B5390E" w:rsidRPr="009C1C6E">
              <w:rPr>
                <w:rFonts w:ascii="Verdana" w:hAnsi="Verdana" w:cs="Arial"/>
                <w:b/>
                <w:bCs/>
                <w:color w:val="000000"/>
                <w:sz w:val="22"/>
                <w:szCs w:val="22"/>
              </w:rPr>
              <w:t xml:space="preserve"> are under no sta</w:t>
            </w:r>
            <w:r w:rsidR="002050F8">
              <w:rPr>
                <w:rFonts w:ascii="Verdana" w:hAnsi="Verdana" w:cs="Arial"/>
                <w:b/>
                <w:bCs/>
                <w:color w:val="000000"/>
                <w:sz w:val="22"/>
                <w:szCs w:val="22"/>
              </w:rPr>
              <w:t>tutory obligation to provide any of the services below</w:t>
            </w:r>
            <w:r w:rsidR="00B5390E" w:rsidRPr="009C1C6E">
              <w:rPr>
                <w:rFonts w:ascii="Verdana" w:hAnsi="Verdana" w:cs="Arial"/>
                <w:b/>
                <w:bCs/>
                <w:color w:val="000000"/>
                <w:sz w:val="22"/>
                <w:szCs w:val="22"/>
              </w:rPr>
              <w:t xml:space="preserve">. </w:t>
            </w:r>
          </w:p>
          <w:p w14:paraId="5D0A9756" w14:textId="77777777" w:rsidR="00B5390E" w:rsidRPr="009C1C6E" w:rsidRDefault="00B5390E" w:rsidP="008C203C">
            <w:pPr>
              <w:rPr>
                <w:rFonts w:ascii="Verdana" w:hAnsi="Verdana" w:cs="Arial"/>
                <w:b/>
                <w:bCs/>
                <w:color w:val="000000"/>
                <w:sz w:val="22"/>
                <w:szCs w:val="22"/>
              </w:rPr>
            </w:pPr>
          </w:p>
          <w:p w14:paraId="7A5CAAE3" w14:textId="74D0CC90" w:rsidR="00B5390E" w:rsidRPr="009C1C6E" w:rsidRDefault="00EE08B9" w:rsidP="008C203C">
            <w:pPr>
              <w:rPr>
                <w:rFonts w:ascii="Verdana" w:hAnsi="Verdana" w:cs="Arial"/>
                <w:bCs/>
                <w:color w:val="000000"/>
                <w:sz w:val="22"/>
                <w:szCs w:val="22"/>
              </w:rPr>
            </w:pPr>
            <w:r>
              <w:rPr>
                <w:rFonts w:ascii="Verdana" w:hAnsi="Verdana" w:cs="Arial"/>
                <w:bCs/>
                <w:color w:val="000000"/>
                <w:sz w:val="22"/>
                <w:szCs w:val="22"/>
              </w:rPr>
              <w:t>SAT</w:t>
            </w:r>
            <w:r w:rsidR="00B5390E" w:rsidRPr="009C1C6E">
              <w:rPr>
                <w:rFonts w:ascii="Verdana" w:hAnsi="Verdana" w:cs="Arial"/>
                <w:bCs/>
                <w:color w:val="000000"/>
                <w:sz w:val="22"/>
                <w:szCs w:val="22"/>
              </w:rPr>
              <w:t xml:space="preserve">C’s </w:t>
            </w:r>
            <w:r w:rsidR="00FF50CD">
              <w:rPr>
                <w:rFonts w:ascii="Verdana" w:hAnsi="Verdana" w:cs="Arial"/>
                <w:bCs/>
                <w:color w:val="000000"/>
                <w:sz w:val="22"/>
                <w:szCs w:val="22"/>
              </w:rPr>
              <w:t>vision</w:t>
            </w:r>
            <w:r w:rsidR="00B5390E" w:rsidRPr="009C1C6E">
              <w:rPr>
                <w:rFonts w:ascii="Verdana" w:hAnsi="Verdana" w:cs="Arial"/>
                <w:bCs/>
                <w:color w:val="000000"/>
                <w:sz w:val="22"/>
                <w:szCs w:val="22"/>
              </w:rPr>
              <w:t xml:space="preserve"> include</w:t>
            </w:r>
            <w:r w:rsidR="00CE7515">
              <w:rPr>
                <w:rFonts w:ascii="Verdana" w:hAnsi="Verdana" w:cs="Arial"/>
                <w:bCs/>
                <w:color w:val="000000"/>
                <w:sz w:val="22"/>
                <w:szCs w:val="22"/>
              </w:rPr>
              <w:t>s</w:t>
            </w:r>
            <w:r w:rsidR="00B5390E" w:rsidRPr="009C1C6E">
              <w:rPr>
                <w:rFonts w:ascii="Verdana" w:hAnsi="Verdana" w:cs="Arial"/>
                <w:bCs/>
                <w:color w:val="000000"/>
                <w:sz w:val="22"/>
                <w:szCs w:val="22"/>
              </w:rPr>
              <w:t>:</w:t>
            </w:r>
          </w:p>
          <w:p w14:paraId="5014AED7" w14:textId="1B0ACE13" w:rsidR="00B5390E" w:rsidRPr="00420792" w:rsidRDefault="00CE7515" w:rsidP="00420792">
            <w:pPr>
              <w:rPr>
                <w:rFonts w:ascii="Verdana" w:hAnsi="Verdana" w:cs="Arial"/>
                <w:bCs/>
                <w:color w:val="000000"/>
                <w:sz w:val="22"/>
                <w:szCs w:val="22"/>
                <w:highlight w:val="yellow"/>
              </w:rPr>
            </w:pPr>
            <w:r w:rsidRPr="00420792">
              <w:rPr>
                <w:rFonts w:ascii="Verdana" w:hAnsi="Verdana" w:cs="Arial"/>
                <w:bCs/>
                <w:color w:val="000000"/>
                <w:sz w:val="22"/>
                <w:szCs w:val="22"/>
              </w:rPr>
              <w:t>“St Austell will be an inspiring town that reflects its historic past but adapts and embraces the future”</w:t>
            </w:r>
          </w:p>
          <w:p w14:paraId="448448FE" w14:textId="77777777" w:rsidR="00B5390E" w:rsidRPr="00EE08B9" w:rsidRDefault="00B5390E" w:rsidP="008C203C">
            <w:pPr>
              <w:ind w:left="360"/>
              <w:rPr>
                <w:rFonts w:ascii="Verdana" w:hAnsi="Verdana" w:cs="Arial"/>
                <w:bCs/>
                <w:color w:val="000000"/>
                <w:sz w:val="22"/>
                <w:szCs w:val="22"/>
                <w:highlight w:val="yellow"/>
              </w:rPr>
            </w:pPr>
          </w:p>
          <w:p w14:paraId="21F11EC7" w14:textId="271E8EC0" w:rsidR="00B5390E" w:rsidRPr="00CE7515" w:rsidRDefault="00CE7515" w:rsidP="00420792">
            <w:pPr>
              <w:rPr>
                <w:rFonts w:ascii="Verdana" w:hAnsi="Verdana" w:cs="Arial"/>
                <w:bCs/>
                <w:color w:val="000000"/>
                <w:sz w:val="22"/>
                <w:szCs w:val="22"/>
              </w:rPr>
            </w:pPr>
            <w:r>
              <w:rPr>
                <w:rFonts w:ascii="Verdana" w:hAnsi="Verdana" w:cs="Arial"/>
                <w:bCs/>
                <w:color w:val="000000"/>
                <w:sz w:val="22"/>
                <w:szCs w:val="22"/>
              </w:rPr>
              <w:t>“It will have a lively, interesting town centre and a range of facilities which will combine to make St Austell a welcoming, engaging destination for both visitors and local residents.”</w:t>
            </w:r>
          </w:p>
          <w:p w14:paraId="3A367E5A" w14:textId="77777777" w:rsidR="00B5390E" w:rsidRDefault="00B5390E" w:rsidP="008C203C">
            <w:pPr>
              <w:rPr>
                <w:rFonts w:ascii="Verdana" w:hAnsi="Verdana" w:cs="Arial"/>
                <w:b/>
                <w:bCs/>
                <w:color w:val="000000"/>
                <w:sz w:val="22"/>
                <w:szCs w:val="22"/>
              </w:rPr>
            </w:pPr>
          </w:p>
          <w:p w14:paraId="579A162A" w14:textId="514FC64A" w:rsidR="00B5390E" w:rsidRPr="00E90322" w:rsidRDefault="00E90322" w:rsidP="008C203C">
            <w:pPr>
              <w:rPr>
                <w:rFonts w:ascii="Verdana" w:hAnsi="Verdana" w:cs="Arial"/>
                <w:b/>
                <w:color w:val="000000"/>
                <w:sz w:val="22"/>
                <w:szCs w:val="22"/>
              </w:rPr>
            </w:pPr>
            <w:r w:rsidRPr="00E90322">
              <w:rPr>
                <w:rFonts w:ascii="Verdana" w:hAnsi="Verdana" w:cs="Arial"/>
                <w:b/>
                <w:color w:val="000000"/>
                <w:sz w:val="22"/>
                <w:szCs w:val="22"/>
              </w:rPr>
              <w:t>Town Centre events</w:t>
            </w:r>
          </w:p>
          <w:p w14:paraId="7C76F6FF" w14:textId="3F27A636" w:rsidR="00E90322" w:rsidRDefault="00E90322" w:rsidP="008C203C">
            <w:pPr>
              <w:rPr>
                <w:rFonts w:ascii="Verdana" w:hAnsi="Verdana" w:cs="Arial"/>
                <w:color w:val="000000"/>
                <w:sz w:val="22"/>
                <w:szCs w:val="22"/>
              </w:rPr>
            </w:pPr>
            <w:r>
              <w:rPr>
                <w:rFonts w:ascii="Verdana" w:hAnsi="Verdana" w:cs="Arial"/>
                <w:color w:val="000000"/>
                <w:sz w:val="22"/>
                <w:szCs w:val="22"/>
              </w:rPr>
              <w:t>SATC organise the annual Remembrance Day parade and Church service in partnership with RBL.</w:t>
            </w:r>
          </w:p>
          <w:p w14:paraId="6F204779" w14:textId="77777777" w:rsidR="00D216F9" w:rsidRDefault="00D216F9" w:rsidP="008C203C">
            <w:pPr>
              <w:rPr>
                <w:rFonts w:ascii="Verdana" w:hAnsi="Verdana" w:cs="Arial"/>
                <w:color w:val="000000"/>
                <w:sz w:val="22"/>
                <w:szCs w:val="22"/>
              </w:rPr>
            </w:pPr>
          </w:p>
          <w:p w14:paraId="696369FC" w14:textId="7248FEDF" w:rsidR="00E90322" w:rsidRPr="009C1C6E" w:rsidRDefault="00A15674" w:rsidP="008C203C">
            <w:pPr>
              <w:rPr>
                <w:rFonts w:ascii="Verdana" w:hAnsi="Verdana" w:cs="Arial"/>
                <w:color w:val="000000"/>
                <w:sz w:val="22"/>
                <w:szCs w:val="22"/>
              </w:rPr>
            </w:pPr>
            <w:r>
              <w:rPr>
                <w:rFonts w:ascii="Verdana" w:hAnsi="Verdana" w:cs="Arial"/>
                <w:color w:val="000000"/>
                <w:sz w:val="22"/>
                <w:szCs w:val="22"/>
              </w:rPr>
              <w:t>SATC provides financial and volunteer support to an annual torchlight carnival.</w:t>
            </w:r>
          </w:p>
          <w:p w14:paraId="6A86C88D" w14:textId="77777777" w:rsidR="00B5390E" w:rsidRPr="009C1C6E" w:rsidRDefault="00B5390E" w:rsidP="008C203C">
            <w:pPr>
              <w:rPr>
                <w:rFonts w:ascii="Verdana" w:hAnsi="Verdana" w:cs="Arial"/>
                <w:color w:val="000000"/>
                <w:sz w:val="22"/>
                <w:szCs w:val="22"/>
              </w:rPr>
            </w:pPr>
          </w:p>
          <w:p w14:paraId="4FC8B352" w14:textId="09456B6A" w:rsidR="00B5390E" w:rsidRPr="009C1C6E" w:rsidRDefault="00CE7515" w:rsidP="008C203C">
            <w:pPr>
              <w:rPr>
                <w:rFonts w:ascii="Verdana" w:hAnsi="Verdana" w:cs="Arial"/>
                <w:b/>
                <w:color w:val="000000"/>
                <w:sz w:val="22"/>
                <w:szCs w:val="22"/>
              </w:rPr>
            </w:pPr>
            <w:r>
              <w:rPr>
                <w:rFonts w:ascii="Verdana" w:hAnsi="Verdana" w:cs="Arial"/>
                <w:b/>
                <w:color w:val="000000"/>
                <w:sz w:val="22"/>
                <w:szCs w:val="22"/>
              </w:rPr>
              <w:t>SAT</w:t>
            </w:r>
            <w:r w:rsidR="00B5390E" w:rsidRPr="009C1C6E">
              <w:rPr>
                <w:rFonts w:ascii="Verdana" w:hAnsi="Verdana" w:cs="Arial"/>
                <w:b/>
                <w:color w:val="000000"/>
                <w:sz w:val="22"/>
                <w:szCs w:val="22"/>
              </w:rPr>
              <w:t xml:space="preserve">C Grants </w:t>
            </w:r>
          </w:p>
          <w:p w14:paraId="7B5F4E20" w14:textId="0CD760DC" w:rsidR="00B5390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Event organisers can apply for grants of </w:t>
            </w:r>
            <w:r w:rsidR="00CE7515">
              <w:rPr>
                <w:rFonts w:ascii="Verdana" w:hAnsi="Verdana" w:cs="Arial"/>
                <w:color w:val="000000"/>
                <w:sz w:val="22"/>
                <w:szCs w:val="22"/>
              </w:rPr>
              <w:t>£250</w:t>
            </w:r>
            <w:r w:rsidRPr="009C1C6E">
              <w:rPr>
                <w:rFonts w:ascii="Verdana" w:hAnsi="Verdana" w:cs="Arial"/>
                <w:color w:val="000000"/>
                <w:sz w:val="22"/>
                <w:szCs w:val="22"/>
              </w:rPr>
              <w:t xml:space="preserve"> </w:t>
            </w:r>
            <w:r w:rsidR="00E90322">
              <w:rPr>
                <w:rFonts w:ascii="Verdana" w:hAnsi="Verdana" w:cs="Arial"/>
                <w:color w:val="000000"/>
                <w:sz w:val="22"/>
                <w:szCs w:val="22"/>
              </w:rPr>
              <w:t xml:space="preserve">from the Town Council’s Small Grants Scheme. </w:t>
            </w:r>
            <w:r w:rsidR="00D216F9">
              <w:rPr>
                <w:rFonts w:ascii="Verdana" w:hAnsi="Verdana" w:cs="Arial"/>
                <w:color w:val="000000"/>
                <w:sz w:val="22"/>
                <w:szCs w:val="22"/>
              </w:rPr>
              <w:t>Occasionally</w:t>
            </w:r>
            <w:r w:rsidR="00E90322">
              <w:rPr>
                <w:rFonts w:ascii="Verdana" w:hAnsi="Verdana" w:cs="Arial"/>
                <w:color w:val="000000"/>
                <w:sz w:val="22"/>
                <w:szCs w:val="22"/>
              </w:rPr>
              <w:t xml:space="preserve"> the Town Council </w:t>
            </w:r>
            <w:r w:rsidR="00D216F9">
              <w:rPr>
                <w:rFonts w:ascii="Verdana" w:hAnsi="Verdana" w:cs="Arial"/>
                <w:color w:val="000000"/>
                <w:sz w:val="22"/>
                <w:szCs w:val="22"/>
              </w:rPr>
              <w:t>may</w:t>
            </w:r>
            <w:r w:rsidR="00E90322">
              <w:rPr>
                <w:rFonts w:ascii="Verdana" w:hAnsi="Verdana" w:cs="Arial"/>
                <w:color w:val="000000"/>
                <w:sz w:val="22"/>
                <w:szCs w:val="22"/>
              </w:rPr>
              <w:t xml:space="preserve"> give larger grants for events which are expected to deliver significant social or economic benefits.</w:t>
            </w:r>
          </w:p>
          <w:p w14:paraId="0260460F" w14:textId="77777777" w:rsidR="00A15674" w:rsidRDefault="00A15674" w:rsidP="008C203C">
            <w:pPr>
              <w:rPr>
                <w:rFonts w:ascii="Verdana" w:hAnsi="Verdana" w:cs="Arial"/>
                <w:color w:val="000000"/>
                <w:sz w:val="22"/>
                <w:szCs w:val="22"/>
              </w:rPr>
            </w:pPr>
          </w:p>
          <w:p w14:paraId="590561FB" w14:textId="77777777" w:rsidR="00A15674" w:rsidRPr="00D216F9" w:rsidRDefault="00A15674" w:rsidP="008C203C">
            <w:pPr>
              <w:rPr>
                <w:rFonts w:ascii="Verdana" w:hAnsi="Verdana" w:cs="Arial"/>
                <w:b/>
                <w:color w:val="000000"/>
                <w:sz w:val="22"/>
                <w:szCs w:val="22"/>
              </w:rPr>
            </w:pPr>
            <w:r w:rsidRPr="00D216F9">
              <w:rPr>
                <w:rFonts w:ascii="Verdana" w:hAnsi="Verdana" w:cs="Arial"/>
                <w:b/>
                <w:color w:val="000000"/>
                <w:sz w:val="22"/>
                <w:szCs w:val="22"/>
              </w:rPr>
              <w:t>Marketing</w:t>
            </w:r>
          </w:p>
          <w:p w14:paraId="38DFE6C8" w14:textId="77777777" w:rsidR="00F240D7" w:rsidRDefault="00F240D7" w:rsidP="008C203C">
            <w:pPr>
              <w:rPr>
                <w:rFonts w:ascii="Verdana" w:hAnsi="Verdana" w:cs="Arial"/>
                <w:color w:val="000000"/>
                <w:sz w:val="22"/>
                <w:szCs w:val="22"/>
              </w:rPr>
            </w:pPr>
          </w:p>
          <w:p w14:paraId="7B9AB601" w14:textId="454F84A9" w:rsidR="00A15674" w:rsidRDefault="00F240D7" w:rsidP="008C203C">
            <w:pPr>
              <w:rPr>
                <w:rFonts w:ascii="Verdana" w:hAnsi="Verdana" w:cs="Arial"/>
                <w:color w:val="000000"/>
                <w:sz w:val="22"/>
                <w:szCs w:val="22"/>
              </w:rPr>
            </w:pPr>
            <w:r>
              <w:rPr>
                <w:rFonts w:ascii="Verdana" w:hAnsi="Verdana" w:cs="Arial"/>
                <w:color w:val="000000"/>
                <w:sz w:val="22"/>
                <w:szCs w:val="22"/>
              </w:rPr>
              <w:t xml:space="preserve">In 2015 an annual grant of </w:t>
            </w:r>
            <w:r w:rsidR="00420792">
              <w:rPr>
                <w:rFonts w:ascii="Verdana" w:hAnsi="Verdana" w:cs="Arial"/>
                <w:color w:val="000000"/>
                <w:sz w:val="22"/>
                <w:szCs w:val="22"/>
              </w:rPr>
              <w:t>£</w:t>
            </w:r>
            <w:r>
              <w:rPr>
                <w:rFonts w:ascii="Verdana" w:hAnsi="Verdana" w:cs="Arial"/>
                <w:color w:val="000000"/>
                <w:sz w:val="22"/>
                <w:szCs w:val="22"/>
              </w:rPr>
              <w:t>5,276</w:t>
            </w:r>
            <w:r w:rsidR="00420792">
              <w:rPr>
                <w:rFonts w:ascii="Verdana" w:hAnsi="Verdana" w:cs="Arial"/>
                <w:color w:val="000000"/>
                <w:sz w:val="22"/>
                <w:szCs w:val="22"/>
              </w:rPr>
              <w:t xml:space="preserve"> was </w:t>
            </w:r>
            <w:r>
              <w:rPr>
                <w:rFonts w:ascii="Verdana" w:hAnsi="Verdana" w:cs="Arial"/>
                <w:color w:val="000000"/>
                <w:sz w:val="22"/>
                <w:szCs w:val="22"/>
              </w:rPr>
              <w:t>agreed to pay towards</w:t>
            </w:r>
            <w:r w:rsidR="00420792">
              <w:rPr>
                <w:rFonts w:ascii="Verdana" w:hAnsi="Verdana" w:cs="Arial"/>
                <w:color w:val="000000"/>
                <w:sz w:val="22"/>
                <w:szCs w:val="22"/>
              </w:rPr>
              <w:t xml:space="preserve"> Christmas lights</w:t>
            </w:r>
            <w:r>
              <w:rPr>
                <w:rFonts w:ascii="Verdana" w:hAnsi="Verdana" w:cs="Arial"/>
                <w:color w:val="000000"/>
                <w:sz w:val="22"/>
                <w:szCs w:val="22"/>
              </w:rPr>
              <w:t>.</w:t>
            </w:r>
          </w:p>
          <w:p w14:paraId="4712074C" w14:textId="77777777" w:rsidR="00F240D7" w:rsidRDefault="00F240D7" w:rsidP="008C203C">
            <w:pPr>
              <w:rPr>
                <w:rFonts w:ascii="Verdana" w:hAnsi="Verdana" w:cs="Arial"/>
                <w:color w:val="000000"/>
                <w:sz w:val="22"/>
                <w:szCs w:val="22"/>
              </w:rPr>
            </w:pPr>
          </w:p>
          <w:p w14:paraId="7D5A6FCF" w14:textId="3C081914" w:rsidR="00420792" w:rsidRDefault="00420792" w:rsidP="008C203C">
            <w:pPr>
              <w:rPr>
                <w:rFonts w:ascii="Verdana" w:hAnsi="Verdana" w:cs="Arial"/>
                <w:color w:val="000000"/>
                <w:sz w:val="22"/>
                <w:szCs w:val="22"/>
              </w:rPr>
            </w:pPr>
            <w:r>
              <w:rPr>
                <w:rFonts w:ascii="Verdana" w:hAnsi="Verdana" w:cs="Arial"/>
                <w:color w:val="000000"/>
                <w:sz w:val="22"/>
                <w:szCs w:val="22"/>
              </w:rPr>
              <w:t xml:space="preserve">The Town Council </w:t>
            </w:r>
            <w:r w:rsidR="00F240D7">
              <w:rPr>
                <w:rFonts w:ascii="Verdana" w:hAnsi="Verdana" w:cs="Arial"/>
                <w:color w:val="000000"/>
                <w:sz w:val="22"/>
                <w:szCs w:val="22"/>
              </w:rPr>
              <w:t>funds the Discovery Map annual</w:t>
            </w:r>
            <w:r w:rsidR="00181D47">
              <w:rPr>
                <w:rFonts w:ascii="Verdana" w:hAnsi="Verdana" w:cs="Arial"/>
                <w:color w:val="000000"/>
                <w:sz w:val="22"/>
                <w:szCs w:val="22"/>
              </w:rPr>
              <w:t>ly</w:t>
            </w:r>
            <w:r w:rsidR="00F240D7">
              <w:rPr>
                <w:rFonts w:ascii="Verdana" w:hAnsi="Verdana" w:cs="Arial"/>
                <w:color w:val="000000"/>
                <w:sz w:val="22"/>
                <w:szCs w:val="22"/>
              </w:rPr>
              <w:t xml:space="preserve"> in the sum of approximately £</w:t>
            </w:r>
            <w:r w:rsidR="00ED1B73">
              <w:rPr>
                <w:rFonts w:ascii="Verdana" w:hAnsi="Verdana" w:cs="Arial"/>
                <w:color w:val="000000"/>
                <w:sz w:val="22"/>
                <w:szCs w:val="22"/>
              </w:rPr>
              <w:t>1</w:t>
            </w:r>
            <w:r w:rsidR="00F240D7">
              <w:rPr>
                <w:rFonts w:ascii="Verdana" w:hAnsi="Verdana" w:cs="Arial"/>
                <w:color w:val="000000"/>
                <w:sz w:val="22"/>
                <w:szCs w:val="22"/>
              </w:rPr>
              <w:t>,000.</w:t>
            </w:r>
          </w:p>
          <w:p w14:paraId="271352EE" w14:textId="50788351" w:rsidR="0078006F" w:rsidRDefault="0078006F" w:rsidP="008C203C">
            <w:pPr>
              <w:rPr>
                <w:rFonts w:ascii="Verdana" w:hAnsi="Verdana" w:cs="Arial"/>
                <w:color w:val="000000"/>
                <w:sz w:val="22"/>
                <w:szCs w:val="22"/>
              </w:rPr>
            </w:pPr>
          </w:p>
          <w:p w14:paraId="3A52AA38" w14:textId="2EAA89D6" w:rsidR="0078006F" w:rsidRPr="0078006F" w:rsidRDefault="0078006F" w:rsidP="008C203C">
            <w:pPr>
              <w:rPr>
                <w:rFonts w:ascii="Verdana" w:hAnsi="Verdana" w:cs="Arial"/>
                <w:b/>
                <w:color w:val="000000"/>
                <w:sz w:val="22"/>
                <w:szCs w:val="22"/>
              </w:rPr>
            </w:pPr>
            <w:r w:rsidRPr="0078006F">
              <w:rPr>
                <w:rFonts w:ascii="Verdana" w:hAnsi="Verdana" w:cs="Arial"/>
                <w:b/>
                <w:color w:val="000000"/>
                <w:sz w:val="22"/>
                <w:szCs w:val="22"/>
              </w:rPr>
              <w:t>Street Furniture</w:t>
            </w:r>
          </w:p>
          <w:p w14:paraId="5F76B394" w14:textId="41310B4F" w:rsidR="0078006F" w:rsidRDefault="0078006F" w:rsidP="008C203C">
            <w:pPr>
              <w:rPr>
                <w:rFonts w:ascii="Verdana" w:hAnsi="Verdana" w:cs="Arial"/>
                <w:color w:val="000000"/>
                <w:sz w:val="22"/>
                <w:szCs w:val="22"/>
              </w:rPr>
            </w:pPr>
            <w:r>
              <w:rPr>
                <w:rFonts w:ascii="Verdana" w:hAnsi="Verdana" w:cs="Arial"/>
                <w:color w:val="000000"/>
                <w:sz w:val="22"/>
                <w:szCs w:val="22"/>
              </w:rPr>
              <w:t>The Town Council maintains figure post signs, map signs, cycle racks, bins, benches and red pots in Fore Street and Aylmer Place.</w:t>
            </w:r>
          </w:p>
          <w:p w14:paraId="738776D2" w14:textId="77777777" w:rsidR="0078006F" w:rsidRDefault="0078006F" w:rsidP="008C203C">
            <w:pPr>
              <w:rPr>
                <w:rFonts w:ascii="Verdana" w:hAnsi="Verdana" w:cs="Arial"/>
                <w:color w:val="000000"/>
                <w:sz w:val="22"/>
                <w:szCs w:val="22"/>
              </w:rPr>
            </w:pPr>
          </w:p>
          <w:p w14:paraId="6194326B" w14:textId="6850B773" w:rsidR="00D216F9" w:rsidRPr="009C1C6E" w:rsidRDefault="00D216F9" w:rsidP="008C203C">
            <w:pPr>
              <w:rPr>
                <w:rFonts w:ascii="Verdana" w:hAnsi="Verdana" w:cs="Arial"/>
                <w:color w:val="000000"/>
                <w:sz w:val="22"/>
                <w:szCs w:val="22"/>
              </w:rPr>
            </w:pPr>
          </w:p>
        </w:tc>
      </w:tr>
      <w:tr w:rsidR="0078006F" w:rsidRPr="009C1C6E" w14:paraId="55696184" w14:textId="77777777" w:rsidTr="008C203C">
        <w:trPr>
          <w:trHeight w:val="680"/>
        </w:trPr>
        <w:tc>
          <w:tcPr>
            <w:tcW w:w="0" w:type="auto"/>
            <w:tcBorders>
              <w:top w:val="single" w:sz="6" w:space="0" w:color="000000"/>
              <w:left w:val="single" w:sz="6" w:space="0" w:color="000000"/>
              <w:bottom w:val="single" w:sz="6" w:space="0" w:color="000000"/>
              <w:right w:val="single" w:sz="6" w:space="0" w:color="000000"/>
            </w:tcBorders>
          </w:tcPr>
          <w:p w14:paraId="165CE6EA"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Number of Staff &amp; Equipment</w:t>
            </w:r>
          </w:p>
        </w:tc>
        <w:tc>
          <w:tcPr>
            <w:tcW w:w="0" w:type="auto"/>
            <w:tcBorders>
              <w:top w:val="single" w:sz="6" w:space="0" w:color="000000"/>
              <w:left w:val="single" w:sz="6" w:space="0" w:color="000000"/>
              <w:bottom w:val="single" w:sz="6" w:space="0" w:color="000000"/>
              <w:right w:val="single" w:sz="6" w:space="0" w:color="000000"/>
            </w:tcBorders>
          </w:tcPr>
          <w:p w14:paraId="05136DD6" w14:textId="39D87A64" w:rsidR="00B5390E" w:rsidRPr="009C1C6E" w:rsidRDefault="00B5390E" w:rsidP="008C203C">
            <w:pPr>
              <w:rPr>
                <w:rFonts w:ascii="Verdana" w:hAnsi="Verdana" w:cs="Arial"/>
                <w:bCs/>
                <w:color w:val="000000"/>
                <w:sz w:val="22"/>
                <w:szCs w:val="22"/>
              </w:rPr>
            </w:pPr>
            <w:r w:rsidRPr="009C1C6E">
              <w:rPr>
                <w:rFonts w:ascii="Verdana" w:hAnsi="Verdana" w:cs="Arial"/>
                <w:bCs/>
                <w:color w:val="000000"/>
                <w:sz w:val="22"/>
                <w:szCs w:val="22"/>
              </w:rPr>
              <w:t xml:space="preserve">Town Clerk </w:t>
            </w:r>
            <w:r w:rsidR="00D216F9">
              <w:rPr>
                <w:rFonts w:ascii="Verdana" w:hAnsi="Verdana" w:cs="Arial"/>
                <w:bCs/>
                <w:color w:val="000000"/>
                <w:sz w:val="22"/>
                <w:szCs w:val="22"/>
              </w:rPr>
              <w:t>and Deputy Town Clerk deal with these functions.</w:t>
            </w:r>
          </w:p>
        </w:tc>
      </w:tr>
      <w:tr w:rsidR="0078006F" w:rsidRPr="009C1C6E" w14:paraId="1F5D6414" w14:textId="77777777" w:rsidTr="00F240D7">
        <w:trPr>
          <w:trHeight w:val="1049"/>
        </w:trPr>
        <w:tc>
          <w:tcPr>
            <w:tcW w:w="0" w:type="auto"/>
            <w:tcBorders>
              <w:top w:val="single" w:sz="6" w:space="0" w:color="000000"/>
              <w:left w:val="single" w:sz="6" w:space="0" w:color="000000"/>
              <w:bottom w:val="single" w:sz="6" w:space="0" w:color="000000"/>
              <w:right w:val="single" w:sz="6" w:space="0" w:color="000000"/>
            </w:tcBorders>
          </w:tcPr>
          <w:p w14:paraId="46CED653"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lastRenderedPageBreak/>
              <w:t xml:space="preserve">Specification </w:t>
            </w:r>
          </w:p>
        </w:tc>
        <w:tc>
          <w:tcPr>
            <w:tcW w:w="0" w:type="auto"/>
            <w:tcBorders>
              <w:top w:val="single" w:sz="6" w:space="0" w:color="000000"/>
              <w:left w:val="single" w:sz="6" w:space="0" w:color="000000"/>
              <w:bottom w:val="single" w:sz="6" w:space="0" w:color="000000"/>
              <w:right w:val="single" w:sz="6" w:space="0" w:color="000000"/>
            </w:tcBorders>
          </w:tcPr>
          <w:p w14:paraId="4AB1BAF0" w14:textId="0F97F33C" w:rsidR="002050F8" w:rsidRPr="001C4DA4" w:rsidRDefault="005E7FB3" w:rsidP="002050F8">
            <w:pPr>
              <w:rPr>
                <w:lang w:eastAsia="en-US"/>
              </w:rPr>
            </w:pPr>
            <w:r w:rsidRPr="0078006F">
              <w:rPr>
                <w:rFonts w:ascii="Verdana" w:hAnsi="Verdana" w:cs="Arial"/>
                <w:bCs/>
                <w:color w:val="000000"/>
                <w:sz w:val="22"/>
                <w:szCs w:val="22"/>
              </w:rPr>
              <w:t>Not applicable.</w:t>
            </w:r>
          </w:p>
        </w:tc>
      </w:tr>
      <w:tr w:rsidR="0078006F" w:rsidRPr="009C1C6E" w14:paraId="4711031B" w14:textId="77777777" w:rsidTr="0036126E">
        <w:trPr>
          <w:trHeight w:val="1617"/>
        </w:trPr>
        <w:tc>
          <w:tcPr>
            <w:tcW w:w="0" w:type="auto"/>
            <w:tcBorders>
              <w:top w:val="single" w:sz="6" w:space="0" w:color="000000"/>
              <w:left w:val="single" w:sz="6" w:space="0" w:color="000000"/>
              <w:bottom w:val="single" w:sz="6" w:space="0" w:color="000000"/>
              <w:right w:val="single" w:sz="6" w:space="0" w:color="000000"/>
            </w:tcBorders>
          </w:tcPr>
          <w:p w14:paraId="5CD51367"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Performance Measure </w:t>
            </w:r>
          </w:p>
        </w:tc>
        <w:tc>
          <w:tcPr>
            <w:tcW w:w="0" w:type="auto"/>
            <w:tcBorders>
              <w:top w:val="single" w:sz="6" w:space="0" w:color="000000"/>
              <w:left w:val="single" w:sz="6" w:space="0" w:color="000000"/>
              <w:bottom w:val="single" w:sz="6" w:space="0" w:color="000000"/>
              <w:right w:val="single" w:sz="6" w:space="0" w:color="000000"/>
            </w:tcBorders>
          </w:tcPr>
          <w:p w14:paraId="094F0594" w14:textId="6B1E9719" w:rsidR="00B5390E" w:rsidRPr="009C1C6E" w:rsidRDefault="00B5390E" w:rsidP="005E7FB3">
            <w:pPr>
              <w:pStyle w:val="BodyText"/>
              <w:rPr>
                <w:rFonts w:ascii="Verdana" w:hAnsi="Verdana"/>
              </w:rPr>
            </w:pPr>
            <w:r w:rsidRPr="009C1C6E">
              <w:rPr>
                <w:rFonts w:ascii="Verdana" w:hAnsi="Verdana"/>
                <w:b/>
                <w:bCs/>
              </w:rPr>
              <w:t xml:space="preserve">Events: </w:t>
            </w:r>
            <w:r w:rsidR="005E7FB3">
              <w:rPr>
                <w:rFonts w:ascii="Verdana" w:hAnsi="Verdana"/>
              </w:rPr>
              <w:t>Public interest and support</w:t>
            </w:r>
          </w:p>
          <w:p w14:paraId="3795BFBB" w14:textId="77777777" w:rsidR="00B5390E" w:rsidRPr="009C1C6E" w:rsidRDefault="00B5390E" w:rsidP="008C203C">
            <w:pPr>
              <w:pStyle w:val="Default"/>
              <w:rPr>
                <w:rFonts w:ascii="Verdana" w:hAnsi="Verdana"/>
                <w:sz w:val="22"/>
                <w:szCs w:val="22"/>
                <w:lang w:val="en-GB"/>
              </w:rPr>
            </w:pPr>
          </w:p>
          <w:p w14:paraId="06E92EEC" w14:textId="77777777" w:rsidR="00B5390E" w:rsidRPr="009C1C6E" w:rsidRDefault="00B5390E" w:rsidP="008C203C">
            <w:pPr>
              <w:pStyle w:val="BodyText"/>
              <w:rPr>
                <w:rFonts w:ascii="Verdana" w:hAnsi="Verdana"/>
                <w:b/>
                <w:bCs/>
              </w:rPr>
            </w:pPr>
            <w:r w:rsidRPr="009C1C6E">
              <w:rPr>
                <w:rFonts w:ascii="Verdana" w:hAnsi="Verdana"/>
                <w:b/>
                <w:bCs/>
              </w:rPr>
              <w:t xml:space="preserve">Marketing: </w:t>
            </w:r>
            <w:r w:rsidRPr="009C1C6E">
              <w:rPr>
                <w:rFonts w:ascii="Verdana" w:hAnsi="Verdana"/>
                <w:bCs/>
              </w:rPr>
              <w:t>number of leaflets, adverts etc</w:t>
            </w:r>
          </w:p>
          <w:p w14:paraId="3AB9B9E0" w14:textId="77777777" w:rsidR="00B5390E" w:rsidRPr="009C1C6E" w:rsidRDefault="00B5390E" w:rsidP="008C203C">
            <w:pPr>
              <w:pStyle w:val="Default"/>
              <w:rPr>
                <w:rFonts w:ascii="Verdana" w:hAnsi="Verdana"/>
                <w:sz w:val="22"/>
                <w:szCs w:val="22"/>
                <w:lang w:val="en-GB"/>
              </w:rPr>
            </w:pPr>
          </w:p>
          <w:p w14:paraId="0DE28B91" w14:textId="06F32A5A" w:rsidR="00B5390E" w:rsidRPr="009C1C6E" w:rsidRDefault="00B5390E" w:rsidP="008C203C">
            <w:pPr>
              <w:pStyle w:val="Default"/>
              <w:rPr>
                <w:rFonts w:ascii="Verdana" w:hAnsi="Verdana"/>
                <w:sz w:val="22"/>
                <w:szCs w:val="22"/>
              </w:rPr>
            </w:pPr>
            <w:r w:rsidRPr="009C1C6E">
              <w:rPr>
                <w:rFonts w:ascii="Verdana" w:hAnsi="Verdana"/>
                <w:b/>
                <w:sz w:val="22"/>
                <w:szCs w:val="22"/>
              </w:rPr>
              <w:t xml:space="preserve">General: </w:t>
            </w:r>
            <w:r w:rsidRPr="009C1C6E">
              <w:rPr>
                <w:rFonts w:ascii="Verdana" w:hAnsi="Verdana"/>
                <w:sz w:val="22"/>
                <w:szCs w:val="22"/>
              </w:rPr>
              <w:t>Footfall</w:t>
            </w:r>
          </w:p>
        </w:tc>
      </w:tr>
      <w:tr w:rsidR="0078006F" w:rsidRPr="009C1C6E" w14:paraId="303823AF" w14:textId="77777777" w:rsidTr="008C203C">
        <w:trPr>
          <w:trHeight w:val="544"/>
        </w:trPr>
        <w:tc>
          <w:tcPr>
            <w:tcW w:w="0" w:type="auto"/>
            <w:tcBorders>
              <w:top w:val="single" w:sz="6" w:space="0" w:color="000000"/>
              <w:left w:val="single" w:sz="6" w:space="0" w:color="000000"/>
              <w:bottom w:val="single" w:sz="6" w:space="0" w:color="000000"/>
              <w:right w:val="single" w:sz="6" w:space="0" w:color="000000"/>
            </w:tcBorders>
          </w:tcPr>
          <w:p w14:paraId="72B0FCF2"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Existing Value of Contract/Service </w:t>
            </w:r>
          </w:p>
        </w:tc>
        <w:tc>
          <w:tcPr>
            <w:tcW w:w="0" w:type="auto"/>
            <w:tcBorders>
              <w:top w:val="single" w:sz="6" w:space="0" w:color="000000"/>
              <w:left w:val="single" w:sz="6" w:space="0" w:color="000000"/>
              <w:bottom w:val="single" w:sz="6" w:space="0" w:color="000000"/>
              <w:right w:val="single" w:sz="6" w:space="0" w:color="000000"/>
            </w:tcBorders>
          </w:tcPr>
          <w:p w14:paraId="0AE4BD76" w14:textId="028841D4" w:rsidR="00B5390E" w:rsidRPr="009C1C6E" w:rsidRDefault="00B5390E" w:rsidP="00B5390E">
            <w:pPr>
              <w:numPr>
                <w:ilvl w:val="0"/>
                <w:numId w:val="7"/>
              </w:numPr>
              <w:rPr>
                <w:rFonts w:ascii="Verdana" w:hAnsi="Verdana" w:cs="Arial"/>
                <w:color w:val="000000"/>
                <w:sz w:val="22"/>
                <w:szCs w:val="22"/>
              </w:rPr>
            </w:pPr>
            <w:r w:rsidRPr="009C1C6E">
              <w:rPr>
                <w:rFonts w:ascii="Verdana" w:hAnsi="Verdana" w:cs="Arial"/>
                <w:color w:val="000000"/>
                <w:sz w:val="22"/>
                <w:szCs w:val="22"/>
              </w:rPr>
              <w:t>Marketing materials (</w:t>
            </w:r>
            <w:proofErr w:type="gramStart"/>
            <w:r w:rsidRPr="009C1C6E">
              <w:rPr>
                <w:rFonts w:ascii="Verdana" w:hAnsi="Verdana" w:cs="Arial"/>
                <w:color w:val="000000"/>
                <w:sz w:val="22"/>
                <w:szCs w:val="22"/>
              </w:rPr>
              <w:t>e.g.</w:t>
            </w:r>
            <w:proofErr w:type="gramEnd"/>
            <w:r w:rsidRPr="009C1C6E">
              <w:rPr>
                <w:rFonts w:ascii="Verdana" w:hAnsi="Verdana" w:cs="Arial"/>
                <w:color w:val="000000"/>
                <w:sz w:val="22"/>
                <w:szCs w:val="22"/>
              </w:rPr>
              <w:t xml:space="preserve"> </w:t>
            </w:r>
            <w:r w:rsidR="001C4DA4">
              <w:rPr>
                <w:rFonts w:ascii="Verdana" w:hAnsi="Verdana" w:cs="Arial"/>
                <w:color w:val="000000"/>
                <w:sz w:val="22"/>
                <w:szCs w:val="22"/>
              </w:rPr>
              <w:t>guid</w:t>
            </w:r>
            <w:r w:rsidR="00135EBB">
              <w:rPr>
                <w:rFonts w:ascii="Verdana" w:hAnsi="Verdana" w:cs="Arial"/>
                <w:color w:val="000000"/>
                <w:sz w:val="22"/>
                <w:szCs w:val="22"/>
              </w:rPr>
              <w:t xml:space="preserve">es, </w:t>
            </w:r>
            <w:r w:rsidR="005E7FB3">
              <w:rPr>
                <w:rFonts w:ascii="Verdana" w:hAnsi="Verdana" w:cs="Arial"/>
                <w:color w:val="000000"/>
                <w:sz w:val="22"/>
                <w:szCs w:val="22"/>
              </w:rPr>
              <w:t>leaflets) = £2,5</w:t>
            </w:r>
            <w:r w:rsidRPr="009C1C6E">
              <w:rPr>
                <w:rFonts w:ascii="Verdana" w:hAnsi="Verdana" w:cs="Arial"/>
                <w:color w:val="000000"/>
                <w:sz w:val="22"/>
                <w:szCs w:val="22"/>
              </w:rPr>
              <w:t>00 approx.</w:t>
            </w:r>
            <w:r w:rsidR="005E7FB3">
              <w:rPr>
                <w:rFonts w:ascii="Verdana" w:hAnsi="Verdana" w:cs="Arial"/>
                <w:color w:val="000000"/>
                <w:sz w:val="22"/>
                <w:szCs w:val="22"/>
              </w:rPr>
              <w:t xml:space="preserve"> </w:t>
            </w:r>
          </w:p>
          <w:p w14:paraId="044520ED" w14:textId="4C307005" w:rsidR="00B5390E" w:rsidRPr="009C1C6E" w:rsidRDefault="00B5390E" w:rsidP="00B5390E">
            <w:pPr>
              <w:numPr>
                <w:ilvl w:val="0"/>
                <w:numId w:val="7"/>
              </w:numPr>
              <w:rPr>
                <w:rFonts w:ascii="Verdana" w:hAnsi="Verdana" w:cs="Arial"/>
                <w:color w:val="000000"/>
                <w:sz w:val="22"/>
                <w:szCs w:val="22"/>
              </w:rPr>
            </w:pPr>
            <w:r w:rsidRPr="009C1C6E">
              <w:rPr>
                <w:rFonts w:ascii="Verdana" w:hAnsi="Verdana" w:cs="Arial"/>
                <w:color w:val="000000"/>
                <w:sz w:val="22"/>
                <w:szCs w:val="22"/>
              </w:rPr>
              <w:t xml:space="preserve">Events </w:t>
            </w:r>
            <w:r w:rsidR="005E7FB3">
              <w:rPr>
                <w:rFonts w:ascii="Verdana" w:hAnsi="Verdana" w:cs="Arial"/>
                <w:color w:val="000000"/>
                <w:sz w:val="22"/>
                <w:szCs w:val="22"/>
              </w:rPr>
              <w:t xml:space="preserve">£4,500 </w:t>
            </w:r>
          </w:p>
          <w:p w14:paraId="6B0CDB64" w14:textId="12220BD8" w:rsidR="00B5390E" w:rsidRPr="009C1C6E" w:rsidRDefault="00B5390E" w:rsidP="00B5390E">
            <w:pPr>
              <w:numPr>
                <w:ilvl w:val="0"/>
                <w:numId w:val="7"/>
              </w:numPr>
              <w:rPr>
                <w:rFonts w:ascii="Verdana" w:hAnsi="Verdana" w:cs="Arial"/>
                <w:color w:val="000000"/>
                <w:sz w:val="22"/>
                <w:szCs w:val="22"/>
              </w:rPr>
            </w:pPr>
            <w:r w:rsidRPr="009C1C6E">
              <w:rPr>
                <w:rFonts w:ascii="Verdana" w:hAnsi="Verdana" w:cs="Arial"/>
                <w:color w:val="000000"/>
                <w:sz w:val="22"/>
                <w:szCs w:val="22"/>
              </w:rPr>
              <w:t>Christmas Lights - £</w:t>
            </w:r>
            <w:r w:rsidR="00F240D7">
              <w:rPr>
                <w:rFonts w:ascii="Verdana" w:hAnsi="Verdana" w:cs="Arial"/>
                <w:color w:val="000000"/>
                <w:sz w:val="22"/>
                <w:szCs w:val="22"/>
              </w:rPr>
              <w:t>5,276</w:t>
            </w:r>
            <w:r w:rsidRPr="009C1C6E">
              <w:rPr>
                <w:rFonts w:ascii="Verdana" w:hAnsi="Verdana" w:cs="Arial"/>
                <w:color w:val="000000"/>
                <w:sz w:val="22"/>
                <w:szCs w:val="22"/>
              </w:rPr>
              <w:t xml:space="preserve"> </w:t>
            </w:r>
            <w:r w:rsidR="00181D47">
              <w:rPr>
                <w:rFonts w:ascii="Verdana" w:hAnsi="Verdana" w:cs="Arial"/>
                <w:color w:val="000000"/>
                <w:sz w:val="22"/>
                <w:szCs w:val="22"/>
              </w:rPr>
              <w:t xml:space="preserve">annual </w:t>
            </w:r>
            <w:r w:rsidRPr="009C1C6E">
              <w:rPr>
                <w:rFonts w:ascii="Verdana" w:hAnsi="Verdana" w:cs="Arial"/>
                <w:color w:val="000000"/>
                <w:sz w:val="22"/>
                <w:szCs w:val="22"/>
              </w:rPr>
              <w:t>contribution</w:t>
            </w:r>
          </w:p>
          <w:p w14:paraId="3901F9FA" w14:textId="77777777" w:rsidR="0078006F" w:rsidRDefault="005E7FB3" w:rsidP="00B5390E">
            <w:pPr>
              <w:numPr>
                <w:ilvl w:val="0"/>
                <w:numId w:val="7"/>
              </w:numPr>
              <w:rPr>
                <w:rFonts w:ascii="Verdana" w:hAnsi="Verdana" w:cs="Arial"/>
                <w:color w:val="000000"/>
                <w:sz w:val="22"/>
                <w:szCs w:val="22"/>
              </w:rPr>
            </w:pPr>
            <w:r>
              <w:rPr>
                <w:rFonts w:ascii="Verdana" w:hAnsi="Verdana" w:cs="Arial"/>
                <w:color w:val="000000"/>
                <w:sz w:val="22"/>
                <w:szCs w:val="22"/>
              </w:rPr>
              <w:t>SAT</w:t>
            </w:r>
            <w:r w:rsidR="00B5390E" w:rsidRPr="009C1C6E">
              <w:rPr>
                <w:rFonts w:ascii="Verdana" w:hAnsi="Verdana" w:cs="Arial"/>
                <w:color w:val="000000"/>
                <w:sz w:val="22"/>
                <w:szCs w:val="22"/>
              </w:rPr>
              <w:t>C Gr</w:t>
            </w:r>
            <w:r w:rsidR="00420792">
              <w:rPr>
                <w:rFonts w:ascii="Verdana" w:hAnsi="Verdana" w:cs="Arial"/>
                <w:color w:val="000000"/>
                <w:sz w:val="22"/>
                <w:szCs w:val="22"/>
              </w:rPr>
              <w:t>ants Committee – total pot of £8</w:t>
            </w:r>
            <w:r w:rsidR="00B5390E" w:rsidRPr="009C1C6E">
              <w:rPr>
                <w:rFonts w:ascii="Verdana" w:hAnsi="Verdana" w:cs="Arial"/>
                <w:color w:val="000000"/>
                <w:sz w:val="22"/>
                <w:szCs w:val="22"/>
              </w:rPr>
              <w:t>,000</w:t>
            </w:r>
          </w:p>
          <w:p w14:paraId="67498D7A" w14:textId="5D3C21C6" w:rsidR="00B5390E" w:rsidRPr="009C1C6E" w:rsidRDefault="0078006F" w:rsidP="00B5390E">
            <w:pPr>
              <w:numPr>
                <w:ilvl w:val="0"/>
                <w:numId w:val="7"/>
              </w:numPr>
              <w:rPr>
                <w:rFonts w:ascii="Verdana" w:hAnsi="Verdana" w:cs="Arial"/>
                <w:color w:val="000000"/>
                <w:sz w:val="22"/>
                <w:szCs w:val="22"/>
              </w:rPr>
            </w:pPr>
            <w:r>
              <w:rPr>
                <w:rFonts w:ascii="Verdana" w:hAnsi="Verdana" w:cs="Arial"/>
                <w:color w:val="000000"/>
                <w:sz w:val="22"/>
                <w:szCs w:val="22"/>
              </w:rPr>
              <w:t>Street furniture – approx. £750 per annum</w:t>
            </w:r>
            <w:r w:rsidR="00B5390E" w:rsidRPr="009C1C6E">
              <w:rPr>
                <w:rFonts w:ascii="Verdana" w:hAnsi="Verdana" w:cs="Arial"/>
                <w:color w:val="000000"/>
                <w:sz w:val="22"/>
                <w:szCs w:val="22"/>
              </w:rPr>
              <w:t xml:space="preserve"> </w:t>
            </w:r>
          </w:p>
          <w:p w14:paraId="0BC56ECB" w14:textId="2EB9C8EC" w:rsidR="00B5390E" w:rsidRPr="009C1C6E" w:rsidRDefault="00B5390E" w:rsidP="005E7FB3">
            <w:pPr>
              <w:ind w:left="720"/>
              <w:rPr>
                <w:rFonts w:ascii="Verdana" w:hAnsi="Verdana" w:cs="Arial"/>
                <w:color w:val="000000"/>
                <w:sz w:val="22"/>
                <w:szCs w:val="22"/>
              </w:rPr>
            </w:pPr>
          </w:p>
        </w:tc>
      </w:tr>
      <w:tr w:rsidR="0078006F" w:rsidRPr="009C1C6E" w14:paraId="3E5DA4FF" w14:textId="77777777" w:rsidTr="008C203C">
        <w:trPr>
          <w:trHeight w:val="292"/>
        </w:trPr>
        <w:tc>
          <w:tcPr>
            <w:tcW w:w="0" w:type="auto"/>
            <w:tcBorders>
              <w:top w:val="single" w:sz="6" w:space="0" w:color="000000"/>
              <w:left w:val="single" w:sz="6" w:space="0" w:color="000000"/>
              <w:bottom w:val="single" w:sz="6" w:space="0" w:color="000000"/>
              <w:right w:val="single" w:sz="6" w:space="0" w:color="000000"/>
            </w:tcBorders>
          </w:tcPr>
          <w:p w14:paraId="74BDC46B"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Boundary Area </w:t>
            </w:r>
          </w:p>
        </w:tc>
        <w:tc>
          <w:tcPr>
            <w:tcW w:w="0" w:type="auto"/>
            <w:tcBorders>
              <w:top w:val="single" w:sz="6" w:space="0" w:color="000000"/>
              <w:left w:val="single" w:sz="6" w:space="0" w:color="000000"/>
              <w:bottom w:val="single" w:sz="6" w:space="0" w:color="000000"/>
              <w:right w:val="single" w:sz="6" w:space="0" w:color="000000"/>
            </w:tcBorders>
          </w:tcPr>
          <w:p w14:paraId="2F252087" w14:textId="794652A5"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BID area </w:t>
            </w:r>
          </w:p>
        </w:tc>
      </w:tr>
    </w:tbl>
    <w:p w14:paraId="298FAF31" w14:textId="77777777" w:rsidR="00B5390E" w:rsidRPr="009C1C6E" w:rsidRDefault="00B5390E" w:rsidP="00B5390E">
      <w:pPr>
        <w:pStyle w:val="Default"/>
        <w:rPr>
          <w:rFonts w:ascii="Verdana" w:hAnsi="Verdana"/>
          <w:color w:val="auto"/>
          <w:sz w:val="22"/>
          <w:szCs w:val="22"/>
          <w:lang w:val="en-GB"/>
        </w:rPr>
      </w:pPr>
    </w:p>
    <w:p w14:paraId="0840BB81" w14:textId="77777777" w:rsidR="00B5390E" w:rsidRPr="009C1C6E" w:rsidRDefault="00B5390E" w:rsidP="00B5390E">
      <w:pPr>
        <w:pStyle w:val="Default"/>
        <w:rPr>
          <w:rFonts w:ascii="Verdana" w:hAnsi="Verdana"/>
          <w:color w:val="auto"/>
          <w:sz w:val="22"/>
          <w:szCs w:val="22"/>
          <w:lang w:val="en-GB"/>
        </w:rPr>
      </w:pPr>
    </w:p>
    <w:p w14:paraId="3665E907" w14:textId="77777777" w:rsidR="00B5390E" w:rsidRPr="009C1C6E" w:rsidRDefault="00B5390E" w:rsidP="00B5390E">
      <w:pPr>
        <w:pStyle w:val="Default"/>
        <w:rPr>
          <w:rFonts w:ascii="Verdana" w:hAnsi="Verdana"/>
          <w:color w:val="auto"/>
          <w:sz w:val="22"/>
          <w:szCs w:val="22"/>
          <w:lang w:val="en-GB"/>
        </w:rPr>
      </w:pPr>
    </w:p>
    <w:p w14:paraId="7EA98EFA" w14:textId="77777777" w:rsidR="00B5390E" w:rsidRPr="009C1C6E" w:rsidRDefault="00B5390E" w:rsidP="00B5390E">
      <w:pPr>
        <w:jc w:val="center"/>
        <w:rPr>
          <w:rFonts w:ascii="Verdana" w:hAnsi="Verdana" w:cs="Arial"/>
          <w:b/>
          <w:sz w:val="22"/>
          <w:szCs w:val="22"/>
        </w:rPr>
      </w:pPr>
      <w:r w:rsidRPr="009C1C6E">
        <w:rPr>
          <w:rFonts w:ascii="Verdana" w:hAnsi="Verdana" w:cs="Arial"/>
          <w:sz w:val="22"/>
          <w:szCs w:val="22"/>
        </w:rPr>
        <w:br w:type="page"/>
      </w:r>
      <w:r>
        <w:rPr>
          <w:rFonts w:ascii="Verdana" w:hAnsi="Verdana" w:cs="Arial"/>
          <w:b/>
          <w:sz w:val="22"/>
          <w:szCs w:val="22"/>
        </w:rPr>
        <w:lastRenderedPageBreak/>
        <w:t>SB9</w:t>
      </w:r>
      <w:r w:rsidRPr="00FD6A2A">
        <w:rPr>
          <w:rFonts w:ascii="Verdana" w:hAnsi="Verdana" w:cs="Arial"/>
          <w:b/>
          <w:sz w:val="22"/>
          <w:szCs w:val="22"/>
        </w:rPr>
        <w:t xml:space="preserve"> -</w:t>
      </w:r>
      <w:r>
        <w:rPr>
          <w:rFonts w:ascii="Verdana" w:hAnsi="Verdana" w:cs="Arial"/>
          <w:sz w:val="22"/>
          <w:szCs w:val="22"/>
        </w:rPr>
        <w:t xml:space="preserve"> </w:t>
      </w:r>
      <w:r w:rsidRPr="009C1C6E">
        <w:rPr>
          <w:rFonts w:ascii="Verdana" w:hAnsi="Verdana" w:cs="Arial"/>
          <w:b/>
          <w:sz w:val="22"/>
          <w:szCs w:val="22"/>
        </w:rPr>
        <w:t>Planting Baseline Agreement</w:t>
      </w:r>
    </w:p>
    <w:p w14:paraId="49DEFA11" w14:textId="77777777" w:rsidR="00B5390E" w:rsidRPr="009C1C6E" w:rsidRDefault="00B5390E" w:rsidP="00B5390E">
      <w:pPr>
        <w:pStyle w:val="Title"/>
        <w:rPr>
          <w:rFonts w:ascii="Verdana" w:hAnsi="Verdana" w:cs="Arial"/>
          <w:b/>
          <w:sz w:val="22"/>
          <w:szCs w:val="22"/>
        </w:rPr>
      </w:pPr>
    </w:p>
    <w:p w14:paraId="0A2C31B9" w14:textId="6A06CF02" w:rsidR="00B5390E" w:rsidRPr="009C1C6E" w:rsidRDefault="00B5390E" w:rsidP="00B5390E">
      <w:pPr>
        <w:pStyle w:val="Title"/>
        <w:rPr>
          <w:rFonts w:ascii="Verdana" w:hAnsi="Verdana" w:cs="Arial"/>
          <w:b/>
          <w:sz w:val="22"/>
          <w:szCs w:val="22"/>
        </w:rPr>
      </w:pPr>
      <w:r w:rsidRPr="009C1C6E">
        <w:rPr>
          <w:rFonts w:ascii="Verdana" w:hAnsi="Verdana" w:cs="Arial"/>
          <w:b/>
          <w:sz w:val="22"/>
          <w:szCs w:val="22"/>
        </w:rPr>
        <w:t xml:space="preserve">Responsible authority: </w:t>
      </w:r>
      <w:r w:rsidRPr="009C1C6E">
        <w:rPr>
          <w:rFonts w:ascii="Verdana" w:hAnsi="Verdana" w:cs="Arial"/>
          <w:b/>
          <w:sz w:val="22"/>
          <w:szCs w:val="22"/>
        </w:rPr>
        <w:tab/>
      </w:r>
      <w:r w:rsidR="005E7FB3">
        <w:rPr>
          <w:rFonts w:ascii="Verdana" w:hAnsi="Verdana" w:cs="Arial"/>
          <w:b/>
          <w:sz w:val="22"/>
          <w:szCs w:val="22"/>
        </w:rPr>
        <w:t>St Austell Town</w:t>
      </w:r>
      <w:r w:rsidRPr="009C1C6E">
        <w:rPr>
          <w:rFonts w:ascii="Verdana" w:hAnsi="Verdana" w:cs="Arial"/>
          <w:b/>
          <w:sz w:val="22"/>
          <w:szCs w:val="22"/>
        </w:rPr>
        <w:t xml:space="preserve"> Council (</w:t>
      </w:r>
      <w:r w:rsidR="005E7FB3">
        <w:rPr>
          <w:rFonts w:ascii="Verdana" w:hAnsi="Verdana" w:cs="Arial"/>
          <w:b/>
          <w:sz w:val="22"/>
          <w:szCs w:val="22"/>
        </w:rPr>
        <w:t>SATC</w:t>
      </w:r>
      <w:r w:rsidRPr="009C1C6E">
        <w:rPr>
          <w:rFonts w:ascii="Verdana" w:hAnsi="Verdana" w:cs="Arial"/>
          <w:b/>
          <w:sz w:val="22"/>
          <w:szCs w:val="22"/>
        </w:rPr>
        <w:t>)</w:t>
      </w:r>
    </w:p>
    <w:p w14:paraId="5C7C4DFD" w14:textId="77777777" w:rsidR="00B5390E" w:rsidRPr="009C1C6E" w:rsidRDefault="00B5390E" w:rsidP="00B5390E">
      <w:pPr>
        <w:pStyle w:val="Default"/>
        <w:rPr>
          <w:rFonts w:ascii="Verdana" w:hAnsi="Verdana"/>
          <w:sz w:val="22"/>
          <w:szCs w:val="22"/>
        </w:rPr>
      </w:pPr>
    </w:p>
    <w:p w14:paraId="27C8BD33" w14:textId="0680B0E6" w:rsidR="00B5390E" w:rsidRDefault="00B5390E" w:rsidP="00B5390E">
      <w:pPr>
        <w:pStyle w:val="Subtitle"/>
        <w:rPr>
          <w:rFonts w:ascii="Verdana" w:hAnsi="Verdana"/>
        </w:rPr>
      </w:pPr>
      <w:r w:rsidRPr="009C1C6E">
        <w:rPr>
          <w:rFonts w:ascii="Verdana" w:hAnsi="Verdana"/>
        </w:rPr>
        <w:t xml:space="preserve">Responsible Officer: </w:t>
      </w:r>
      <w:r w:rsidRPr="009C1C6E">
        <w:rPr>
          <w:rFonts w:ascii="Verdana" w:hAnsi="Verdana"/>
        </w:rPr>
        <w:tab/>
      </w:r>
      <w:r w:rsidR="005E7FB3">
        <w:rPr>
          <w:rFonts w:ascii="Verdana" w:hAnsi="Verdana"/>
        </w:rPr>
        <w:t>Steve Skinner</w:t>
      </w:r>
      <w:r w:rsidRPr="009C1C6E">
        <w:rPr>
          <w:rFonts w:ascii="Verdana" w:hAnsi="Verdana"/>
        </w:rPr>
        <w:t xml:space="preserve"> (</w:t>
      </w:r>
      <w:r w:rsidR="005E7FB3">
        <w:rPr>
          <w:rFonts w:ascii="Verdana" w:hAnsi="Verdana"/>
        </w:rPr>
        <w:t>Operations</w:t>
      </w:r>
      <w:r w:rsidRPr="009C1C6E">
        <w:rPr>
          <w:rFonts w:ascii="Verdana" w:hAnsi="Verdana"/>
        </w:rPr>
        <w:t xml:space="preserve"> Manager)</w:t>
      </w:r>
    </w:p>
    <w:p w14:paraId="120F1796" w14:textId="77777777" w:rsidR="00181D47" w:rsidRPr="009C1C6E" w:rsidRDefault="00181D47" w:rsidP="00B5390E">
      <w:pPr>
        <w:pStyle w:val="Subtitle"/>
        <w:rPr>
          <w:rFonts w:ascii="Verdana" w:hAnsi="Verdana"/>
        </w:rPr>
      </w:pPr>
    </w:p>
    <w:tbl>
      <w:tblPr>
        <w:tblW w:w="0" w:type="auto"/>
        <w:tblLook w:val="0000" w:firstRow="0" w:lastRow="0" w:firstColumn="0" w:lastColumn="0" w:noHBand="0" w:noVBand="0"/>
      </w:tblPr>
      <w:tblGrid>
        <w:gridCol w:w="1959"/>
        <w:gridCol w:w="7051"/>
      </w:tblGrid>
      <w:tr w:rsidR="000B2895" w:rsidRPr="009C1C6E" w14:paraId="7692CBDA" w14:textId="77777777" w:rsidTr="008C203C">
        <w:trPr>
          <w:trHeight w:val="882"/>
        </w:trPr>
        <w:tc>
          <w:tcPr>
            <w:tcW w:w="0" w:type="auto"/>
            <w:tcBorders>
              <w:top w:val="single" w:sz="6" w:space="0" w:color="000000"/>
              <w:left w:val="single" w:sz="6" w:space="0" w:color="000000"/>
              <w:bottom w:val="single" w:sz="6" w:space="0" w:color="000000"/>
              <w:right w:val="single" w:sz="6" w:space="0" w:color="000000"/>
            </w:tcBorders>
          </w:tcPr>
          <w:p w14:paraId="5B0F22A5"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Number of Staff &amp; </w:t>
            </w:r>
          </w:p>
          <w:p w14:paraId="6EB0FAF7"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Equipment </w:t>
            </w:r>
          </w:p>
        </w:tc>
        <w:tc>
          <w:tcPr>
            <w:tcW w:w="0" w:type="auto"/>
            <w:tcBorders>
              <w:top w:val="single" w:sz="6" w:space="0" w:color="000000"/>
              <w:left w:val="single" w:sz="6" w:space="0" w:color="000000"/>
              <w:bottom w:val="single" w:sz="6" w:space="0" w:color="000000"/>
              <w:right w:val="single" w:sz="6" w:space="0" w:color="000000"/>
            </w:tcBorders>
          </w:tcPr>
          <w:p w14:paraId="4EDE53FB" w14:textId="77777777" w:rsidR="00EF78F7" w:rsidRDefault="005E7FB3" w:rsidP="008C203C">
            <w:pPr>
              <w:rPr>
                <w:rFonts w:ascii="Verdana" w:hAnsi="Verdana" w:cs="Arial"/>
                <w:color w:val="000000"/>
                <w:sz w:val="22"/>
                <w:szCs w:val="22"/>
              </w:rPr>
            </w:pPr>
            <w:r>
              <w:rPr>
                <w:rFonts w:ascii="Verdana" w:hAnsi="Verdana" w:cs="Arial"/>
                <w:color w:val="000000"/>
                <w:sz w:val="22"/>
                <w:szCs w:val="22"/>
              </w:rPr>
              <w:t>SATC</w:t>
            </w:r>
            <w:r w:rsidR="00B5390E" w:rsidRPr="009C1C6E">
              <w:rPr>
                <w:rFonts w:ascii="Verdana" w:hAnsi="Verdana" w:cs="Arial"/>
                <w:color w:val="000000"/>
                <w:sz w:val="22"/>
                <w:szCs w:val="22"/>
              </w:rPr>
              <w:t xml:space="preserve"> </w:t>
            </w:r>
          </w:p>
          <w:p w14:paraId="1698CC92" w14:textId="269105A6" w:rsidR="00B5390E" w:rsidRPr="009C1C6E" w:rsidRDefault="005E7FB3" w:rsidP="008C203C">
            <w:pPr>
              <w:rPr>
                <w:rFonts w:ascii="Verdana" w:hAnsi="Verdana" w:cs="Arial"/>
                <w:color w:val="000000"/>
                <w:sz w:val="22"/>
                <w:szCs w:val="22"/>
              </w:rPr>
            </w:pPr>
            <w:r>
              <w:rPr>
                <w:rFonts w:ascii="Verdana" w:hAnsi="Verdana" w:cs="Arial"/>
                <w:color w:val="000000"/>
                <w:sz w:val="22"/>
                <w:szCs w:val="22"/>
              </w:rPr>
              <w:t xml:space="preserve">employs </w:t>
            </w:r>
            <w:r w:rsidR="00FC5E6B">
              <w:rPr>
                <w:rFonts w:ascii="Verdana" w:hAnsi="Verdana" w:cs="Arial"/>
                <w:color w:val="000000"/>
                <w:sz w:val="22"/>
                <w:szCs w:val="22"/>
              </w:rPr>
              <w:t>8</w:t>
            </w:r>
            <w:r w:rsidR="00B5390E" w:rsidRPr="009C1C6E">
              <w:rPr>
                <w:rFonts w:ascii="Verdana" w:hAnsi="Verdana" w:cs="Arial"/>
                <w:color w:val="000000"/>
                <w:sz w:val="22"/>
                <w:szCs w:val="22"/>
              </w:rPr>
              <w:t xml:space="preserve"> staff</w:t>
            </w:r>
            <w:r>
              <w:rPr>
                <w:rFonts w:ascii="Verdana" w:hAnsi="Verdana" w:cs="Arial"/>
                <w:color w:val="000000"/>
                <w:sz w:val="22"/>
                <w:szCs w:val="22"/>
              </w:rPr>
              <w:t xml:space="preserve"> who work across the whole of St Austell.</w:t>
            </w:r>
          </w:p>
          <w:p w14:paraId="7EECB3CF" w14:textId="77777777" w:rsidR="00B5390E" w:rsidRPr="009C1C6E" w:rsidRDefault="00B5390E" w:rsidP="008C203C">
            <w:pPr>
              <w:rPr>
                <w:rFonts w:ascii="Verdana" w:hAnsi="Verdana" w:cs="Arial"/>
                <w:color w:val="000000"/>
                <w:sz w:val="22"/>
                <w:szCs w:val="22"/>
              </w:rPr>
            </w:pPr>
          </w:p>
          <w:p w14:paraId="59BB03EF" w14:textId="38DDF34A" w:rsidR="00B5390E" w:rsidRPr="009C1C6E" w:rsidRDefault="00B5390E" w:rsidP="005E7FB3">
            <w:pPr>
              <w:rPr>
                <w:rFonts w:ascii="Verdana" w:hAnsi="Verdana" w:cs="Arial"/>
                <w:color w:val="000000"/>
                <w:sz w:val="22"/>
                <w:szCs w:val="22"/>
              </w:rPr>
            </w:pPr>
            <w:r w:rsidRPr="009C1C6E">
              <w:rPr>
                <w:rFonts w:ascii="Verdana" w:hAnsi="Verdana" w:cs="Arial"/>
                <w:color w:val="000000"/>
                <w:sz w:val="22"/>
                <w:szCs w:val="22"/>
              </w:rPr>
              <w:t xml:space="preserve">Associated equipment </w:t>
            </w:r>
            <w:proofErr w:type="gramStart"/>
            <w:r w:rsidRPr="009C1C6E">
              <w:rPr>
                <w:rFonts w:ascii="Verdana" w:hAnsi="Verdana" w:cs="Arial"/>
                <w:color w:val="000000"/>
                <w:sz w:val="22"/>
                <w:szCs w:val="22"/>
              </w:rPr>
              <w:t>includes:</w:t>
            </w:r>
            <w:proofErr w:type="gramEnd"/>
            <w:r w:rsidRPr="009C1C6E">
              <w:rPr>
                <w:rFonts w:ascii="Verdana" w:hAnsi="Verdana" w:cs="Arial"/>
                <w:color w:val="000000"/>
                <w:sz w:val="22"/>
                <w:szCs w:val="22"/>
              </w:rPr>
              <w:t xml:space="preserve"> lawn mowers, </w:t>
            </w:r>
            <w:proofErr w:type="spellStart"/>
            <w:r w:rsidRPr="009C1C6E">
              <w:rPr>
                <w:rFonts w:ascii="Verdana" w:hAnsi="Verdana" w:cs="Arial"/>
                <w:color w:val="000000"/>
                <w:sz w:val="22"/>
                <w:szCs w:val="22"/>
              </w:rPr>
              <w:t>strimmers</w:t>
            </w:r>
            <w:proofErr w:type="spellEnd"/>
            <w:r w:rsidRPr="009C1C6E">
              <w:rPr>
                <w:rFonts w:ascii="Verdana" w:hAnsi="Verdana" w:cs="Arial"/>
                <w:color w:val="000000"/>
                <w:sz w:val="22"/>
                <w:szCs w:val="22"/>
              </w:rPr>
              <w:t xml:space="preserve">, blowers, </w:t>
            </w:r>
            <w:r w:rsidR="00FC5E6B">
              <w:rPr>
                <w:rFonts w:ascii="Verdana" w:hAnsi="Verdana" w:cs="Arial"/>
                <w:color w:val="000000"/>
                <w:sz w:val="22"/>
                <w:szCs w:val="22"/>
              </w:rPr>
              <w:t>3</w:t>
            </w:r>
            <w:r w:rsidR="005E7FB3">
              <w:rPr>
                <w:rFonts w:ascii="Verdana" w:hAnsi="Verdana" w:cs="Arial"/>
                <w:color w:val="000000"/>
                <w:sz w:val="22"/>
                <w:szCs w:val="22"/>
              </w:rPr>
              <w:t xml:space="preserve"> truck</w:t>
            </w:r>
            <w:r w:rsidR="00FC5E6B">
              <w:rPr>
                <w:rFonts w:ascii="Verdana" w:hAnsi="Verdana" w:cs="Arial"/>
                <w:color w:val="000000"/>
                <w:sz w:val="22"/>
                <w:szCs w:val="22"/>
              </w:rPr>
              <w:t>s</w:t>
            </w:r>
            <w:r w:rsidR="005E7FB3">
              <w:rPr>
                <w:rFonts w:ascii="Verdana" w:hAnsi="Verdana" w:cs="Arial"/>
                <w:color w:val="000000"/>
                <w:sz w:val="22"/>
                <w:szCs w:val="22"/>
              </w:rPr>
              <w:t>, 1 van, a knapsack sprayer</w:t>
            </w:r>
            <w:r w:rsidRPr="009C1C6E">
              <w:rPr>
                <w:rFonts w:ascii="Verdana" w:hAnsi="Verdana" w:cs="Arial"/>
                <w:color w:val="000000"/>
                <w:sz w:val="22"/>
                <w:szCs w:val="22"/>
              </w:rPr>
              <w:t xml:space="preserve">, </w:t>
            </w:r>
            <w:r w:rsidR="005E7FB3">
              <w:rPr>
                <w:rFonts w:ascii="Verdana" w:hAnsi="Verdana" w:cs="Arial"/>
                <w:color w:val="000000"/>
                <w:sz w:val="22"/>
                <w:szCs w:val="22"/>
              </w:rPr>
              <w:t xml:space="preserve">a chainsaw &amp; </w:t>
            </w:r>
            <w:r w:rsidR="00FC5E6B">
              <w:rPr>
                <w:rFonts w:ascii="Verdana" w:hAnsi="Verdana" w:cs="Arial"/>
                <w:color w:val="000000"/>
                <w:sz w:val="22"/>
                <w:szCs w:val="22"/>
              </w:rPr>
              <w:t>3</w:t>
            </w:r>
            <w:r w:rsidRPr="009C1C6E">
              <w:rPr>
                <w:rFonts w:ascii="Verdana" w:hAnsi="Verdana" w:cs="Arial"/>
                <w:color w:val="000000"/>
                <w:sz w:val="22"/>
                <w:szCs w:val="22"/>
              </w:rPr>
              <w:t xml:space="preserve"> ride-on mower</w:t>
            </w:r>
            <w:r w:rsidR="005E7FB3">
              <w:rPr>
                <w:rFonts w:ascii="Verdana" w:hAnsi="Verdana" w:cs="Arial"/>
                <w:color w:val="000000"/>
                <w:sz w:val="22"/>
                <w:szCs w:val="22"/>
              </w:rPr>
              <w:t>s</w:t>
            </w:r>
          </w:p>
        </w:tc>
      </w:tr>
      <w:tr w:rsidR="000B2895" w:rsidRPr="009C1C6E" w14:paraId="2AE826AA" w14:textId="77777777" w:rsidTr="008C203C">
        <w:trPr>
          <w:trHeight w:val="3728"/>
        </w:trPr>
        <w:tc>
          <w:tcPr>
            <w:tcW w:w="0" w:type="auto"/>
            <w:tcBorders>
              <w:top w:val="single" w:sz="6" w:space="0" w:color="000000"/>
              <w:left w:val="single" w:sz="6" w:space="0" w:color="000000"/>
              <w:bottom w:val="single" w:sz="6" w:space="0" w:color="000000"/>
              <w:right w:val="single" w:sz="6" w:space="0" w:color="000000"/>
            </w:tcBorders>
          </w:tcPr>
          <w:p w14:paraId="78A356D7"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Specification </w:t>
            </w:r>
          </w:p>
        </w:tc>
        <w:tc>
          <w:tcPr>
            <w:tcW w:w="0" w:type="auto"/>
            <w:tcBorders>
              <w:top w:val="single" w:sz="6" w:space="0" w:color="000000"/>
              <w:left w:val="single" w:sz="6" w:space="0" w:color="000000"/>
              <w:bottom w:val="single" w:sz="6" w:space="0" w:color="000000"/>
              <w:right w:val="single" w:sz="6" w:space="0" w:color="000000"/>
            </w:tcBorders>
          </w:tcPr>
          <w:p w14:paraId="2D475EA2"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1. Provision and/or planting and/or maintaining and/or cleaning and/or watering and/or control of: </w:t>
            </w:r>
          </w:p>
          <w:p w14:paraId="26062F51" w14:textId="013B3A03"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Shrubs, hedges, trees, grass</w:t>
            </w:r>
            <w:r w:rsidR="0078006F">
              <w:rPr>
                <w:rFonts w:ascii="Verdana" w:hAnsi="Verdana" w:cs="Arial"/>
                <w:color w:val="000000"/>
                <w:sz w:val="22"/>
                <w:szCs w:val="22"/>
              </w:rPr>
              <w:t>,</w:t>
            </w:r>
            <w:r w:rsidR="00E522DE">
              <w:rPr>
                <w:rFonts w:ascii="Verdana" w:hAnsi="Verdana" w:cs="Arial"/>
                <w:color w:val="000000"/>
                <w:sz w:val="22"/>
                <w:szCs w:val="22"/>
              </w:rPr>
              <w:t xml:space="preserve"> </w:t>
            </w:r>
            <w:r w:rsidR="0078006F">
              <w:rPr>
                <w:rFonts w:ascii="Verdana" w:hAnsi="Verdana" w:cs="Arial"/>
                <w:color w:val="000000"/>
                <w:sz w:val="22"/>
                <w:szCs w:val="22"/>
              </w:rPr>
              <w:t>weeds</w:t>
            </w:r>
            <w:r w:rsidR="00E522DE">
              <w:rPr>
                <w:rFonts w:ascii="Verdana" w:hAnsi="Verdana" w:cs="Arial"/>
                <w:color w:val="000000"/>
                <w:sz w:val="22"/>
                <w:szCs w:val="22"/>
              </w:rPr>
              <w:t>.</w:t>
            </w:r>
          </w:p>
          <w:p w14:paraId="5651EE52" w14:textId="77777777" w:rsidR="00B5390E" w:rsidRPr="009C1C6E" w:rsidRDefault="00B5390E" w:rsidP="008C203C">
            <w:pPr>
              <w:rPr>
                <w:rFonts w:ascii="Verdana" w:hAnsi="Verdana" w:cs="Arial"/>
                <w:color w:val="000000"/>
                <w:sz w:val="22"/>
                <w:szCs w:val="22"/>
              </w:rPr>
            </w:pPr>
          </w:p>
          <w:p w14:paraId="2030ACF6" w14:textId="3E698BBC" w:rsidR="00B5390E" w:rsidRPr="009C1C6E" w:rsidRDefault="008F119E" w:rsidP="008C203C">
            <w:pPr>
              <w:pStyle w:val="BodyText"/>
              <w:rPr>
                <w:rFonts w:ascii="Verdana" w:hAnsi="Verdana"/>
              </w:rPr>
            </w:pPr>
            <w:r>
              <w:rPr>
                <w:rFonts w:ascii="Verdana" w:hAnsi="Verdana"/>
              </w:rPr>
              <w:t>2. Design, p</w:t>
            </w:r>
            <w:r w:rsidR="00B5390E" w:rsidRPr="009C1C6E">
              <w:rPr>
                <w:rFonts w:ascii="Verdana" w:hAnsi="Verdana"/>
              </w:rPr>
              <w:t xml:space="preserve">rocurement, planting &amp; maintenance of bedding schemes. </w:t>
            </w:r>
          </w:p>
          <w:p w14:paraId="066825CC" w14:textId="77777777" w:rsidR="00B5390E" w:rsidRPr="009C1C6E" w:rsidRDefault="00B5390E" w:rsidP="008C203C">
            <w:pPr>
              <w:pStyle w:val="BodyText"/>
              <w:rPr>
                <w:rFonts w:ascii="Verdana" w:hAnsi="Verdana"/>
              </w:rPr>
            </w:pPr>
          </w:p>
          <w:p w14:paraId="647EC113" w14:textId="33BE7F51"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3. </w:t>
            </w:r>
            <w:r w:rsidR="0078006F">
              <w:rPr>
                <w:rFonts w:ascii="Verdana" w:hAnsi="Verdana" w:cs="Arial"/>
                <w:color w:val="000000"/>
                <w:sz w:val="22"/>
                <w:szCs w:val="22"/>
              </w:rPr>
              <w:t>Flower beds</w:t>
            </w:r>
            <w:r w:rsidRPr="009C1C6E">
              <w:rPr>
                <w:rFonts w:ascii="Verdana" w:hAnsi="Verdana" w:cs="Arial"/>
                <w:color w:val="000000"/>
                <w:sz w:val="22"/>
                <w:szCs w:val="22"/>
              </w:rPr>
              <w:t xml:space="preserve"> &amp; planters</w:t>
            </w:r>
          </w:p>
          <w:p w14:paraId="6DC1D80E" w14:textId="77777777" w:rsidR="00B5390E" w:rsidRPr="009C1C6E" w:rsidRDefault="00B5390E" w:rsidP="008C203C">
            <w:pPr>
              <w:rPr>
                <w:rFonts w:ascii="Verdana" w:hAnsi="Verdana" w:cs="Arial"/>
                <w:color w:val="000000"/>
                <w:sz w:val="22"/>
                <w:szCs w:val="22"/>
              </w:rPr>
            </w:pPr>
          </w:p>
          <w:p w14:paraId="408A8F57" w14:textId="082AEE4C" w:rsidR="00B5390E" w:rsidRPr="009C1C6E" w:rsidRDefault="00B5390E" w:rsidP="008C203C">
            <w:pPr>
              <w:autoSpaceDE w:val="0"/>
              <w:autoSpaceDN w:val="0"/>
              <w:adjustRightInd w:val="0"/>
              <w:rPr>
                <w:rFonts w:ascii="Verdana" w:hAnsi="Verdana" w:cs="Arial"/>
                <w:sz w:val="22"/>
                <w:szCs w:val="22"/>
              </w:rPr>
            </w:pPr>
            <w:r w:rsidRPr="009C1C6E">
              <w:rPr>
                <w:rFonts w:ascii="Verdana" w:hAnsi="Verdana" w:cs="Arial"/>
                <w:sz w:val="22"/>
                <w:szCs w:val="22"/>
              </w:rPr>
              <w:t xml:space="preserve">Trees, </w:t>
            </w:r>
            <w:r w:rsidR="005E7FB3">
              <w:rPr>
                <w:rFonts w:ascii="Verdana" w:hAnsi="Verdana" w:cs="Arial"/>
                <w:sz w:val="22"/>
                <w:szCs w:val="22"/>
              </w:rPr>
              <w:t>flower beds</w:t>
            </w:r>
            <w:r w:rsidRPr="009C1C6E">
              <w:rPr>
                <w:rFonts w:ascii="Verdana" w:hAnsi="Verdana" w:cs="Arial"/>
                <w:sz w:val="22"/>
                <w:szCs w:val="22"/>
              </w:rPr>
              <w:t>, planters etc are maintained on a regular basis with a clear programme throughout the year.</w:t>
            </w:r>
          </w:p>
          <w:p w14:paraId="1EA9D8FF" w14:textId="77777777" w:rsidR="00B5390E" w:rsidRPr="009C1C6E" w:rsidRDefault="00B5390E" w:rsidP="008C203C">
            <w:pPr>
              <w:autoSpaceDE w:val="0"/>
              <w:autoSpaceDN w:val="0"/>
              <w:adjustRightInd w:val="0"/>
              <w:rPr>
                <w:rFonts w:ascii="Verdana" w:hAnsi="Verdana" w:cs="Arial"/>
                <w:sz w:val="22"/>
                <w:szCs w:val="22"/>
              </w:rPr>
            </w:pPr>
          </w:p>
          <w:p w14:paraId="40431891" w14:textId="77777777" w:rsidR="00B5390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Maintain the planting and grass cutting </w:t>
            </w:r>
            <w:r w:rsidR="005E7FB3">
              <w:rPr>
                <w:rFonts w:ascii="Verdana" w:hAnsi="Verdana" w:cs="Arial"/>
                <w:color w:val="000000"/>
                <w:sz w:val="22"/>
                <w:szCs w:val="22"/>
              </w:rPr>
              <w:t xml:space="preserve">in South Street, Trinity Street and </w:t>
            </w:r>
            <w:proofErr w:type="spellStart"/>
            <w:r w:rsidR="005E7FB3">
              <w:rPr>
                <w:rFonts w:ascii="Verdana" w:hAnsi="Verdana" w:cs="Arial"/>
                <w:color w:val="000000"/>
                <w:sz w:val="22"/>
                <w:szCs w:val="22"/>
              </w:rPr>
              <w:t>Bodmin</w:t>
            </w:r>
            <w:proofErr w:type="spellEnd"/>
            <w:r w:rsidR="005E7FB3">
              <w:rPr>
                <w:rFonts w:ascii="Verdana" w:hAnsi="Verdana" w:cs="Arial"/>
                <w:color w:val="000000"/>
                <w:sz w:val="22"/>
                <w:szCs w:val="22"/>
              </w:rPr>
              <w:t xml:space="preserve"> Road.</w:t>
            </w:r>
            <w:r w:rsidRPr="009C1C6E">
              <w:rPr>
                <w:rFonts w:ascii="Verdana" w:hAnsi="Verdana" w:cs="Arial"/>
                <w:color w:val="000000"/>
                <w:sz w:val="22"/>
                <w:szCs w:val="22"/>
              </w:rPr>
              <w:t xml:space="preserve"> </w:t>
            </w:r>
          </w:p>
          <w:p w14:paraId="7F8F644B" w14:textId="77777777" w:rsidR="0078006F" w:rsidRDefault="0078006F" w:rsidP="008C203C">
            <w:pPr>
              <w:rPr>
                <w:rFonts w:ascii="Verdana" w:hAnsi="Verdana" w:cs="Arial"/>
                <w:color w:val="000000"/>
                <w:sz w:val="22"/>
                <w:szCs w:val="22"/>
              </w:rPr>
            </w:pPr>
          </w:p>
          <w:p w14:paraId="74F660B0" w14:textId="186EACB3" w:rsidR="0078006F" w:rsidRPr="009C1C6E" w:rsidRDefault="0078006F" w:rsidP="008C203C">
            <w:pPr>
              <w:rPr>
                <w:rFonts w:ascii="Verdana" w:hAnsi="Verdana" w:cs="Arial"/>
                <w:color w:val="000000"/>
                <w:sz w:val="22"/>
                <w:szCs w:val="22"/>
              </w:rPr>
            </w:pPr>
            <w:r>
              <w:rPr>
                <w:rFonts w:ascii="Verdana" w:hAnsi="Verdana" w:cs="Arial"/>
                <w:color w:val="000000"/>
                <w:sz w:val="22"/>
                <w:szCs w:val="22"/>
              </w:rPr>
              <w:t>Weed spraying in zone 2 areas (NB. Much of BID area is Zone 1).</w:t>
            </w:r>
          </w:p>
        </w:tc>
      </w:tr>
      <w:tr w:rsidR="000B2895" w:rsidRPr="009C1C6E" w14:paraId="45ED6ED5" w14:textId="77777777" w:rsidTr="008C203C">
        <w:trPr>
          <w:trHeight w:val="694"/>
        </w:trPr>
        <w:tc>
          <w:tcPr>
            <w:tcW w:w="0" w:type="auto"/>
            <w:tcBorders>
              <w:top w:val="single" w:sz="6" w:space="0" w:color="000000"/>
              <w:left w:val="single" w:sz="6" w:space="0" w:color="000000"/>
              <w:bottom w:val="single" w:sz="6" w:space="0" w:color="000000"/>
              <w:right w:val="single" w:sz="6" w:space="0" w:color="000000"/>
            </w:tcBorders>
          </w:tcPr>
          <w:p w14:paraId="272022CC"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Performance Measure </w:t>
            </w:r>
          </w:p>
        </w:tc>
        <w:tc>
          <w:tcPr>
            <w:tcW w:w="0" w:type="auto"/>
            <w:tcBorders>
              <w:top w:val="single" w:sz="6" w:space="0" w:color="000000"/>
              <w:left w:val="single" w:sz="6" w:space="0" w:color="000000"/>
              <w:bottom w:val="single" w:sz="6" w:space="0" w:color="000000"/>
              <w:right w:val="single" w:sz="6" w:space="0" w:color="000000"/>
            </w:tcBorders>
          </w:tcPr>
          <w:p w14:paraId="16E3BA30" w14:textId="77777777" w:rsidR="00B5390E" w:rsidRPr="009C1C6E" w:rsidRDefault="00CF2E6E" w:rsidP="008C203C">
            <w:pPr>
              <w:rPr>
                <w:rFonts w:ascii="Verdana" w:hAnsi="Verdana" w:cs="Arial"/>
                <w:color w:val="000000"/>
                <w:sz w:val="22"/>
                <w:szCs w:val="22"/>
              </w:rPr>
            </w:pPr>
            <w:r>
              <w:rPr>
                <w:rFonts w:ascii="Verdana" w:hAnsi="Verdana" w:cs="Arial"/>
                <w:color w:val="000000"/>
                <w:sz w:val="22"/>
                <w:szCs w:val="22"/>
              </w:rPr>
              <w:t>Annual Royal Horticultural Society Britain in Bloom judging.</w:t>
            </w:r>
          </w:p>
          <w:p w14:paraId="396A8141"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Public opinion</w:t>
            </w:r>
          </w:p>
        </w:tc>
      </w:tr>
      <w:tr w:rsidR="000B2895" w:rsidRPr="009C1C6E" w14:paraId="0C07EE54" w14:textId="77777777" w:rsidTr="008C203C">
        <w:trPr>
          <w:trHeight w:val="1980"/>
        </w:trPr>
        <w:tc>
          <w:tcPr>
            <w:tcW w:w="0" w:type="auto"/>
            <w:tcBorders>
              <w:top w:val="single" w:sz="6" w:space="0" w:color="000000"/>
              <w:left w:val="single" w:sz="6" w:space="0" w:color="000000"/>
              <w:bottom w:val="single" w:sz="6" w:space="0" w:color="000000"/>
              <w:right w:val="single" w:sz="6" w:space="0" w:color="000000"/>
            </w:tcBorders>
          </w:tcPr>
          <w:p w14:paraId="40C1C183"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Contractual agreements</w:t>
            </w:r>
          </w:p>
        </w:tc>
        <w:tc>
          <w:tcPr>
            <w:tcW w:w="0" w:type="auto"/>
            <w:tcBorders>
              <w:top w:val="single" w:sz="6" w:space="0" w:color="000000"/>
              <w:left w:val="single" w:sz="6" w:space="0" w:color="000000"/>
              <w:bottom w:val="single" w:sz="6" w:space="0" w:color="000000"/>
              <w:right w:val="single" w:sz="6" w:space="0" w:color="000000"/>
            </w:tcBorders>
          </w:tcPr>
          <w:p w14:paraId="2DC5BD90" w14:textId="0375732F" w:rsidR="00B5390E" w:rsidRDefault="000B2895" w:rsidP="000B2895">
            <w:pPr>
              <w:rPr>
                <w:rFonts w:ascii="Verdana" w:hAnsi="Verdana" w:cs="Arial"/>
                <w:color w:val="000000"/>
                <w:sz w:val="22"/>
                <w:szCs w:val="22"/>
              </w:rPr>
            </w:pPr>
            <w:r>
              <w:rPr>
                <w:rFonts w:ascii="Verdana" w:hAnsi="Verdana" w:cs="Arial"/>
                <w:color w:val="000000"/>
                <w:sz w:val="22"/>
                <w:szCs w:val="22"/>
              </w:rPr>
              <w:t>SATC</w:t>
            </w:r>
            <w:r w:rsidR="00B5390E" w:rsidRPr="009C1C6E">
              <w:rPr>
                <w:rFonts w:ascii="Verdana" w:hAnsi="Verdana" w:cs="Arial"/>
                <w:color w:val="000000"/>
                <w:sz w:val="22"/>
                <w:szCs w:val="22"/>
              </w:rPr>
              <w:t xml:space="preserve"> are </w:t>
            </w:r>
            <w:r>
              <w:rPr>
                <w:rFonts w:ascii="Verdana" w:hAnsi="Verdana" w:cs="Arial"/>
                <w:color w:val="000000"/>
                <w:sz w:val="22"/>
                <w:szCs w:val="22"/>
              </w:rPr>
              <w:t>contracted</w:t>
            </w:r>
            <w:r w:rsidR="00B5390E" w:rsidRPr="009C1C6E">
              <w:rPr>
                <w:rFonts w:ascii="Verdana" w:hAnsi="Verdana" w:cs="Arial"/>
                <w:color w:val="000000"/>
                <w:sz w:val="22"/>
                <w:szCs w:val="22"/>
              </w:rPr>
              <w:t xml:space="preserve"> to provide </w:t>
            </w:r>
            <w:r>
              <w:rPr>
                <w:rFonts w:ascii="Verdana" w:hAnsi="Verdana" w:cs="Arial"/>
                <w:color w:val="000000"/>
                <w:sz w:val="22"/>
                <w:szCs w:val="22"/>
              </w:rPr>
              <w:t xml:space="preserve">planting and grass cutting </w:t>
            </w:r>
            <w:r w:rsidR="00B5390E" w:rsidRPr="009C1C6E">
              <w:rPr>
                <w:rFonts w:ascii="Verdana" w:hAnsi="Verdana" w:cs="Arial"/>
                <w:color w:val="000000"/>
                <w:sz w:val="22"/>
                <w:szCs w:val="22"/>
              </w:rPr>
              <w:t xml:space="preserve">services for </w:t>
            </w:r>
            <w:r>
              <w:rPr>
                <w:rFonts w:ascii="Verdana" w:hAnsi="Verdana" w:cs="Arial"/>
                <w:color w:val="000000"/>
                <w:sz w:val="22"/>
                <w:szCs w:val="22"/>
              </w:rPr>
              <w:t>Cornwall Council in highways flower beds, on grass verges and in Cemetery Park and Holy Trinity Church grounds.</w:t>
            </w:r>
          </w:p>
          <w:p w14:paraId="4BD083C0" w14:textId="34019F76" w:rsidR="000B2895" w:rsidRDefault="000B2895" w:rsidP="000B2895">
            <w:pPr>
              <w:rPr>
                <w:rFonts w:ascii="Verdana" w:hAnsi="Verdana" w:cs="Arial"/>
                <w:color w:val="000000"/>
                <w:sz w:val="22"/>
                <w:szCs w:val="22"/>
              </w:rPr>
            </w:pPr>
          </w:p>
          <w:p w14:paraId="3D4F2EA2" w14:textId="481A0C09" w:rsidR="000B2895" w:rsidRDefault="000B2895" w:rsidP="000B2895">
            <w:pPr>
              <w:rPr>
                <w:rFonts w:ascii="Verdana" w:hAnsi="Verdana" w:cs="Arial"/>
                <w:color w:val="000000"/>
                <w:sz w:val="22"/>
                <w:szCs w:val="22"/>
              </w:rPr>
            </w:pPr>
            <w:r>
              <w:rPr>
                <w:rFonts w:ascii="Verdana" w:hAnsi="Verdana" w:cs="Arial"/>
                <w:color w:val="000000"/>
                <w:sz w:val="22"/>
                <w:szCs w:val="22"/>
              </w:rPr>
              <w:t>SATC contract with the BID to provide planting and maintenance of 12 red pots in Fore Street and Aylmer Place.</w:t>
            </w:r>
            <w:r w:rsidR="00181D47">
              <w:rPr>
                <w:rFonts w:ascii="Verdana" w:hAnsi="Verdana" w:cs="Arial"/>
                <w:color w:val="000000"/>
                <w:sz w:val="22"/>
                <w:szCs w:val="22"/>
              </w:rPr>
              <w:t xml:space="preserve"> (£1,200 per annum).</w:t>
            </w:r>
          </w:p>
          <w:p w14:paraId="0ED659D0" w14:textId="00C80035" w:rsidR="0078006F" w:rsidRDefault="0078006F" w:rsidP="000B2895">
            <w:pPr>
              <w:rPr>
                <w:rFonts w:ascii="Verdana" w:hAnsi="Verdana" w:cs="Arial"/>
                <w:color w:val="000000"/>
                <w:sz w:val="22"/>
                <w:szCs w:val="22"/>
              </w:rPr>
            </w:pPr>
          </w:p>
          <w:p w14:paraId="13BC9992" w14:textId="50D95AF4" w:rsidR="0078006F" w:rsidRDefault="0078006F" w:rsidP="000B2895">
            <w:pPr>
              <w:rPr>
                <w:rFonts w:ascii="Verdana" w:hAnsi="Verdana" w:cs="Arial"/>
                <w:color w:val="000000"/>
                <w:sz w:val="22"/>
                <w:szCs w:val="22"/>
              </w:rPr>
            </w:pPr>
            <w:r>
              <w:rPr>
                <w:rFonts w:ascii="Verdana" w:hAnsi="Verdana" w:cs="Arial"/>
                <w:color w:val="000000"/>
                <w:sz w:val="22"/>
                <w:szCs w:val="22"/>
              </w:rPr>
              <w:t>SATC contract out three weed sprays a year on pave</w:t>
            </w:r>
            <w:r w:rsidR="00CD1999">
              <w:rPr>
                <w:rFonts w:ascii="Verdana" w:hAnsi="Verdana" w:cs="Arial"/>
                <w:color w:val="000000"/>
                <w:sz w:val="22"/>
                <w:szCs w:val="22"/>
              </w:rPr>
              <w:t>ments and kerbs in Zone 2 areas (approx. £11,000 pa)</w:t>
            </w:r>
          </w:p>
          <w:p w14:paraId="34EFA8EE" w14:textId="7806CDE9" w:rsidR="00CD1999" w:rsidRDefault="00CD1999" w:rsidP="000B2895">
            <w:pPr>
              <w:rPr>
                <w:rFonts w:ascii="Verdana" w:hAnsi="Verdana" w:cs="Arial"/>
                <w:color w:val="000000"/>
                <w:sz w:val="22"/>
                <w:szCs w:val="22"/>
              </w:rPr>
            </w:pPr>
          </w:p>
          <w:p w14:paraId="38165D67" w14:textId="308876B7" w:rsidR="00CD1999" w:rsidRDefault="00CD1999" w:rsidP="000B2895">
            <w:pPr>
              <w:rPr>
                <w:rFonts w:ascii="Verdana" w:hAnsi="Verdana" w:cs="Arial"/>
                <w:color w:val="000000"/>
                <w:sz w:val="22"/>
                <w:szCs w:val="22"/>
              </w:rPr>
            </w:pPr>
            <w:r>
              <w:rPr>
                <w:rFonts w:ascii="Verdana" w:hAnsi="Verdana" w:cs="Arial"/>
                <w:color w:val="000000"/>
                <w:sz w:val="22"/>
                <w:szCs w:val="22"/>
              </w:rPr>
              <w:t>SATC contracts out the maintenance of the grass bank and floral feature at the southern end of South Street (approx. £2</w:t>
            </w:r>
            <w:r w:rsidR="007166F6">
              <w:rPr>
                <w:rFonts w:ascii="Verdana" w:hAnsi="Verdana" w:cs="Arial"/>
                <w:color w:val="000000"/>
                <w:sz w:val="22"/>
                <w:szCs w:val="22"/>
              </w:rPr>
              <w:t>,</w:t>
            </w:r>
            <w:r>
              <w:rPr>
                <w:rFonts w:ascii="Verdana" w:hAnsi="Verdana" w:cs="Arial"/>
                <w:color w:val="000000"/>
                <w:sz w:val="22"/>
                <w:szCs w:val="22"/>
              </w:rPr>
              <w:t>400pa).</w:t>
            </w:r>
          </w:p>
          <w:p w14:paraId="4BCFAF3C" w14:textId="2694E3C4" w:rsidR="00F240D7" w:rsidRDefault="00F240D7" w:rsidP="000B2895">
            <w:pPr>
              <w:rPr>
                <w:rFonts w:ascii="Verdana" w:hAnsi="Verdana" w:cs="Arial"/>
                <w:color w:val="000000"/>
                <w:sz w:val="22"/>
                <w:szCs w:val="22"/>
              </w:rPr>
            </w:pPr>
          </w:p>
          <w:p w14:paraId="38F29931" w14:textId="7E904B1A" w:rsidR="00F240D7" w:rsidRPr="009C1C6E" w:rsidRDefault="00F240D7" w:rsidP="000B2895">
            <w:pPr>
              <w:rPr>
                <w:rFonts w:ascii="Verdana" w:hAnsi="Verdana" w:cs="Arial"/>
                <w:color w:val="000000"/>
                <w:sz w:val="22"/>
                <w:szCs w:val="22"/>
              </w:rPr>
            </w:pPr>
            <w:r>
              <w:rPr>
                <w:rFonts w:ascii="Verdana" w:hAnsi="Verdana" w:cs="Arial"/>
                <w:color w:val="000000"/>
                <w:sz w:val="22"/>
                <w:szCs w:val="22"/>
              </w:rPr>
              <w:t>1 x annual street wash (approximately £</w:t>
            </w:r>
            <w:r w:rsidR="00C60471">
              <w:rPr>
                <w:rFonts w:ascii="Verdana" w:hAnsi="Verdana" w:cs="Arial"/>
                <w:color w:val="000000"/>
                <w:sz w:val="22"/>
                <w:szCs w:val="22"/>
              </w:rPr>
              <w:t>1,000</w:t>
            </w:r>
            <w:r>
              <w:rPr>
                <w:rFonts w:ascii="Verdana" w:hAnsi="Verdana" w:cs="Arial"/>
                <w:color w:val="000000"/>
                <w:sz w:val="22"/>
                <w:szCs w:val="22"/>
              </w:rPr>
              <w:t>).</w:t>
            </w:r>
          </w:p>
          <w:p w14:paraId="1605F86F" w14:textId="77777777" w:rsidR="00B5390E" w:rsidRPr="009C1C6E" w:rsidRDefault="00B5390E" w:rsidP="008C203C">
            <w:pPr>
              <w:ind w:left="720"/>
              <w:rPr>
                <w:rFonts w:ascii="Verdana" w:hAnsi="Verdana" w:cs="Arial"/>
                <w:color w:val="000000"/>
                <w:sz w:val="22"/>
                <w:szCs w:val="22"/>
              </w:rPr>
            </w:pPr>
          </w:p>
          <w:p w14:paraId="7E1879DC"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 </w:t>
            </w:r>
          </w:p>
        </w:tc>
      </w:tr>
      <w:tr w:rsidR="000B2895" w:rsidRPr="009C1C6E" w14:paraId="58014A5C" w14:textId="77777777" w:rsidTr="008C203C">
        <w:trPr>
          <w:trHeight w:val="476"/>
        </w:trPr>
        <w:tc>
          <w:tcPr>
            <w:tcW w:w="0" w:type="auto"/>
            <w:tcBorders>
              <w:top w:val="single" w:sz="6" w:space="0" w:color="000000"/>
              <w:left w:val="single" w:sz="6" w:space="0" w:color="000000"/>
              <w:bottom w:val="single" w:sz="6" w:space="0" w:color="000000"/>
              <w:right w:val="single" w:sz="6" w:space="0" w:color="000000"/>
            </w:tcBorders>
          </w:tcPr>
          <w:p w14:paraId="274EB44E" w14:textId="77777777"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lastRenderedPageBreak/>
              <w:t xml:space="preserve">Boundary Area </w:t>
            </w:r>
          </w:p>
        </w:tc>
        <w:tc>
          <w:tcPr>
            <w:tcW w:w="0" w:type="auto"/>
            <w:tcBorders>
              <w:top w:val="single" w:sz="6" w:space="0" w:color="000000"/>
              <w:left w:val="single" w:sz="6" w:space="0" w:color="000000"/>
              <w:bottom w:val="single" w:sz="6" w:space="0" w:color="000000"/>
              <w:right w:val="single" w:sz="6" w:space="0" w:color="000000"/>
            </w:tcBorders>
          </w:tcPr>
          <w:p w14:paraId="1167D920" w14:textId="375DBA8E" w:rsidR="00B5390E" w:rsidRPr="009C1C6E" w:rsidRDefault="00B5390E" w:rsidP="008C203C">
            <w:pPr>
              <w:rPr>
                <w:rFonts w:ascii="Verdana" w:hAnsi="Verdana" w:cs="Arial"/>
                <w:color w:val="000000"/>
                <w:sz w:val="22"/>
                <w:szCs w:val="22"/>
              </w:rPr>
            </w:pPr>
            <w:r w:rsidRPr="009C1C6E">
              <w:rPr>
                <w:rFonts w:ascii="Verdana" w:hAnsi="Verdana" w:cs="Arial"/>
                <w:color w:val="000000"/>
                <w:sz w:val="22"/>
                <w:szCs w:val="22"/>
              </w:rPr>
              <w:t xml:space="preserve">BID area </w:t>
            </w:r>
          </w:p>
        </w:tc>
      </w:tr>
    </w:tbl>
    <w:p w14:paraId="448E8BEE" w14:textId="77777777" w:rsidR="00B5390E" w:rsidRPr="009C1C6E" w:rsidRDefault="00B5390E" w:rsidP="00B5390E">
      <w:pPr>
        <w:rPr>
          <w:rFonts w:ascii="Verdana" w:hAnsi="Verdana" w:cs="Arial"/>
          <w:sz w:val="22"/>
          <w:szCs w:val="22"/>
        </w:rPr>
      </w:pPr>
    </w:p>
    <w:p w14:paraId="63A2248B" w14:textId="5BBEF3AD" w:rsidR="00B5390E" w:rsidRDefault="00B5390E" w:rsidP="000B2895">
      <w:pPr>
        <w:jc w:val="center"/>
      </w:pPr>
    </w:p>
    <w:p w14:paraId="5E60D777" w14:textId="534CAF2B" w:rsidR="00B5390E" w:rsidRPr="00B5390E" w:rsidRDefault="00B5390E" w:rsidP="00B5390E">
      <w:pPr>
        <w:autoSpaceDE w:val="0"/>
        <w:autoSpaceDN w:val="0"/>
        <w:adjustRightInd w:val="0"/>
        <w:outlineLvl w:val="0"/>
        <w:rPr>
          <w:rFonts w:ascii="Verdana" w:hAnsi="Verdana"/>
          <w:b/>
          <w:sz w:val="22"/>
          <w:szCs w:val="22"/>
          <w:lang w:val="en-US" w:eastAsia="en-US"/>
        </w:rPr>
      </w:pPr>
      <w:r w:rsidRPr="00B5390E">
        <w:rPr>
          <w:rFonts w:ascii="Verdana" w:hAnsi="Verdana"/>
          <w:b/>
          <w:sz w:val="22"/>
          <w:szCs w:val="22"/>
          <w:lang w:val="en-US" w:eastAsia="en-US"/>
        </w:rPr>
        <w:t xml:space="preserve">SB6 </w:t>
      </w:r>
      <w:r w:rsidR="000B2895">
        <w:rPr>
          <w:rFonts w:ascii="Verdana" w:hAnsi="Verdana"/>
          <w:b/>
          <w:sz w:val="22"/>
          <w:szCs w:val="22"/>
          <w:lang w:val="en-US" w:eastAsia="en-US"/>
        </w:rPr>
        <w:t>–</w:t>
      </w:r>
      <w:r w:rsidRPr="00B5390E">
        <w:rPr>
          <w:rFonts w:ascii="Verdana" w:hAnsi="Verdana"/>
          <w:b/>
          <w:sz w:val="22"/>
          <w:szCs w:val="22"/>
          <w:lang w:val="en-US" w:eastAsia="en-US"/>
        </w:rPr>
        <w:t xml:space="preserve"> </w:t>
      </w:r>
      <w:r w:rsidR="000B2895">
        <w:rPr>
          <w:rFonts w:ascii="Verdana" w:hAnsi="Verdana"/>
          <w:b/>
          <w:sz w:val="22"/>
          <w:szCs w:val="22"/>
          <w:lang w:val="en-US" w:eastAsia="en-US"/>
        </w:rPr>
        <w:t>St Austell</w:t>
      </w:r>
      <w:r w:rsidRPr="00B5390E">
        <w:rPr>
          <w:rFonts w:ascii="Verdana" w:hAnsi="Verdana"/>
          <w:b/>
          <w:sz w:val="22"/>
          <w:szCs w:val="22"/>
          <w:lang w:val="en-US" w:eastAsia="en-US"/>
        </w:rPr>
        <w:t xml:space="preserve"> Business Improvement District </w:t>
      </w:r>
    </w:p>
    <w:p w14:paraId="4436CA72" w14:textId="77777777" w:rsidR="00B5390E" w:rsidRPr="00B5390E" w:rsidRDefault="00B5390E" w:rsidP="00B5390E">
      <w:pPr>
        <w:autoSpaceDE w:val="0"/>
        <w:autoSpaceDN w:val="0"/>
        <w:adjustRightInd w:val="0"/>
        <w:rPr>
          <w:rFonts w:ascii="Verdana" w:hAnsi="Verdana"/>
          <w:b/>
          <w:sz w:val="22"/>
          <w:szCs w:val="22"/>
          <w:lang w:val="en-US" w:eastAsia="en-US"/>
        </w:rPr>
      </w:pPr>
    </w:p>
    <w:p w14:paraId="05014591" w14:textId="77777777" w:rsidR="00B5390E" w:rsidRPr="00B5390E" w:rsidRDefault="00B5390E" w:rsidP="00B5390E">
      <w:pPr>
        <w:outlineLvl w:val="0"/>
        <w:rPr>
          <w:rFonts w:ascii="Verdana" w:hAnsi="Verdana" w:cs="Arial"/>
          <w:b/>
          <w:bCs/>
          <w:color w:val="000000"/>
          <w:sz w:val="22"/>
          <w:szCs w:val="22"/>
        </w:rPr>
      </w:pPr>
      <w:r w:rsidRPr="00B5390E">
        <w:rPr>
          <w:rFonts w:ascii="Verdana" w:hAnsi="Verdana" w:cs="Arial"/>
          <w:b/>
          <w:sz w:val="22"/>
          <w:szCs w:val="22"/>
        </w:rPr>
        <w:t xml:space="preserve">Closed Circuit Television (CCTV) – Service </w:t>
      </w:r>
      <w:r w:rsidRPr="00B5390E">
        <w:rPr>
          <w:rFonts w:ascii="Verdana" w:hAnsi="Verdana" w:cs="Arial"/>
          <w:b/>
          <w:bCs/>
          <w:color w:val="000000"/>
          <w:sz w:val="22"/>
          <w:szCs w:val="22"/>
        </w:rPr>
        <w:t xml:space="preserve">Baseline </w:t>
      </w:r>
    </w:p>
    <w:p w14:paraId="1CD69076" w14:textId="77777777" w:rsidR="00B5390E" w:rsidRPr="00B5390E" w:rsidRDefault="00B5390E" w:rsidP="00B5390E">
      <w:pPr>
        <w:autoSpaceDE w:val="0"/>
        <w:autoSpaceDN w:val="0"/>
        <w:adjustRightInd w:val="0"/>
        <w:rPr>
          <w:rFonts w:ascii="Verdana" w:hAnsi="Verdana" w:cs="Arial"/>
          <w:b/>
          <w:color w:val="000000"/>
          <w:sz w:val="22"/>
          <w:szCs w:val="22"/>
          <w:lang w:eastAsia="en-US"/>
        </w:rPr>
      </w:pPr>
    </w:p>
    <w:p w14:paraId="6E70CEF7" w14:textId="32ABD595" w:rsidR="00B5390E" w:rsidRPr="00B5390E" w:rsidRDefault="00CF2E6E" w:rsidP="00CF2E6E">
      <w:pPr>
        <w:ind w:left="2880" w:hanging="2880"/>
        <w:rPr>
          <w:rFonts w:ascii="Verdana" w:hAnsi="Verdana" w:cs="Arial"/>
          <w:bCs/>
          <w:color w:val="000000"/>
          <w:sz w:val="22"/>
          <w:szCs w:val="22"/>
          <w:lang w:eastAsia="en-US"/>
        </w:rPr>
      </w:pPr>
      <w:r>
        <w:rPr>
          <w:rFonts w:ascii="Verdana" w:hAnsi="Verdana" w:cs="Arial"/>
          <w:b/>
          <w:bCs/>
          <w:color w:val="000000"/>
          <w:sz w:val="22"/>
          <w:szCs w:val="22"/>
          <w:lang w:eastAsia="en-US"/>
        </w:rPr>
        <w:t>Manager</w:t>
      </w:r>
      <w:r w:rsidR="00B5390E" w:rsidRPr="00B5390E">
        <w:rPr>
          <w:rFonts w:ascii="Verdana" w:hAnsi="Verdana" w:cs="Arial"/>
          <w:b/>
          <w:bCs/>
          <w:color w:val="000000"/>
          <w:sz w:val="22"/>
          <w:szCs w:val="22"/>
          <w:lang w:eastAsia="en-US"/>
        </w:rPr>
        <w:t>:</w:t>
      </w:r>
      <w:r w:rsidR="009C4A79">
        <w:rPr>
          <w:rFonts w:ascii="Verdana" w:hAnsi="Verdana" w:cs="Arial"/>
          <w:b/>
          <w:bCs/>
          <w:color w:val="000000"/>
          <w:sz w:val="22"/>
          <w:szCs w:val="22"/>
          <w:lang w:eastAsia="en-US"/>
        </w:rPr>
        <w:t xml:space="preserve">           </w:t>
      </w:r>
      <w:r w:rsidR="00B5390E" w:rsidRPr="00B5390E">
        <w:rPr>
          <w:rFonts w:ascii="Verdana" w:hAnsi="Verdana" w:cs="Arial"/>
          <w:b/>
          <w:bCs/>
          <w:color w:val="000000"/>
          <w:sz w:val="22"/>
          <w:szCs w:val="22"/>
          <w:lang w:eastAsia="en-US"/>
        </w:rPr>
        <w:t xml:space="preserve">    </w:t>
      </w:r>
      <w:r w:rsidR="000B2895">
        <w:rPr>
          <w:rFonts w:ascii="Verdana" w:hAnsi="Verdana" w:cs="Arial"/>
          <w:b/>
          <w:bCs/>
          <w:color w:val="000000"/>
          <w:sz w:val="22"/>
          <w:szCs w:val="22"/>
          <w:lang w:eastAsia="en-US"/>
        </w:rPr>
        <w:t>David Pooley</w:t>
      </w:r>
      <w:r w:rsidR="00B5390E" w:rsidRPr="00B5390E">
        <w:rPr>
          <w:rFonts w:ascii="Verdana" w:hAnsi="Verdana" w:cs="Arial"/>
          <w:b/>
          <w:bCs/>
          <w:color w:val="000000"/>
          <w:sz w:val="22"/>
          <w:szCs w:val="22"/>
          <w:lang w:eastAsia="en-US"/>
        </w:rPr>
        <w:t xml:space="preserve"> </w:t>
      </w:r>
    </w:p>
    <w:p w14:paraId="78C0BA3C" w14:textId="77777777" w:rsidR="00B5390E" w:rsidRPr="00B5390E" w:rsidRDefault="00B5390E" w:rsidP="00B5390E">
      <w:pPr>
        <w:ind w:left="2880" w:hanging="1440"/>
        <w:jc w:val="center"/>
        <w:rPr>
          <w:rFonts w:ascii="Verdana" w:hAnsi="Verdana" w:cs="Arial"/>
          <w:bCs/>
          <w:color w:val="000000"/>
          <w:sz w:val="22"/>
          <w:szCs w:val="22"/>
          <w:lang w:eastAsia="en-US"/>
        </w:rPr>
      </w:pPr>
    </w:p>
    <w:tbl>
      <w:tblPr>
        <w:tblW w:w="0" w:type="auto"/>
        <w:tblLook w:val="0000" w:firstRow="0" w:lastRow="0" w:firstColumn="0" w:lastColumn="0" w:noHBand="0" w:noVBand="0"/>
      </w:tblPr>
      <w:tblGrid>
        <w:gridCol w:w="1953"/>
        <w:gridCol w:w="7057"/>
      </w:tblGrid>
      <w:tr w:rsidR="00B5390E" w:rsidRPr="00B5390E" w14:paraId="6DDD8303" w14:textId="77777777" w:rsidTr="008C203C">
        <w:trPr>
          <w:trHeight w:val="1810"/>
        </w:trPr>
        <w:tc>
          <w:tcPr>
            <w:tcW w:w="0" w:type="auto"/>
            <w:tcBorders>
              <w:top w:val="single" w:sz="6" w:space="0" w:color="000000"/>
              <w:left w:val="single" w:sz="6" w:space="0" w:color="000000"/>
              <w:bottom w:val="single" w:sz="6" w:space="0" w:color="000000"/>
              <w:right w:val="single" w:sz="6" w:space="0" w:color="000000"/>
            </w:tcBorders>
          </w:tcPr>
          <w:p w14:paraId="14B58E34" w14:textId="77777777" w:rsidR="00B5390E" w:rsidRPr="00B5390E" w:rsidRDefault="00B5390E" w:rsidP="00B5390E">
            <w:pPr>
              <w:rPr>
                <w:rFonts w:ascii="Verdana" w:hAnsi="Verdana" w:cs="Arial"/>
                <w:color w:val="000000"/>
                <w:sz w:val="22"/>
                <w:szCs w:val="22"/>
              </w:rPr>
            </w:pPr>
          </w:p>
          <w:p w14:paraId="141D24DB" w14:textId="77777777" w:rsidR="00B5390E" w:rsidRPr="00B5390E" w:rsidRDefault="00B5390E" w:rsidP="00B5390E">
            <w:pPr>
              <w:rPr>
                <w:rFonts w:ascii="Verdana" w:hAnsi="Verdana" w:cs="Arial"/>
                <w:color w:val="000000"/>
                <w:sz w:val="22"/>
                <w:szCs w:val="22"/>
              </w:rPr>
            </w:pPr>
            <w:r w:rsidRPr="00B5390E">
              <w:rPr>
                <w:rFonts w:ascii="Verdana" w:hAnsi="Verdana" w:cs="Arial"/>
                <w:color w:val="000000"/>
                <w:sz w:val="22"/>
                <w:szCs w:val="22"/>
              </w:rPr>
              <w:t>Purpose of Service</w:t>
            </w:r>
          </w:p>
          <w:p w14:paraId="3D1B8F5E" w14:textId="77777777" w:rsidR="00B5390E" w:rsidRPr="00B5390E" w:rsidRDefault="00B5390E" w:rsidP="00B5390E">
            <w:pPr>
              <w:rPr>
                <w:rFonts w:ascii="Verdana" w:hAnsi="Verdana" w:cs="Arial"/>
                <w:color w:val="000000"/>
                <w:sz w:val="22"/>
                <w:szCs w:val="22"/>
              </w:rPr>
            </w:pPr>
          </w:p>
          <w:p w14:paraId="6557F09F" w14:textId="77777777" w:rsidR="00B5390E" w:rsidRPr="00B5390E" w:rsidRDefault="00B5390E" w:rsidP="00B5390E">
            <w:pPr>
              <w:rPr>
                <w:rFonts w:ascii="Verdana" w:hAnsi="Verdana" w:cs="Arial"/>
                <w:color w:val="000000"/>
                <w:sz w:val="22"/>
                <w:szCs w:val="22"/>
              </w:rPr>
            </w:pPr>
          </w:p>
          <w:p w14:paraId="79B6FE0B" w14:textId="77777777" w:rsidR="00B5390E" w:rsidRPr="00B5390E" w:rsidRDefault="00B5390E" w:rsidP="00B5390E">
            <w:pPr>
              <w:rPr>
                <w:rFonts w:ascii="Verdana" w:hAnsi="Verdana" w:cs="Arial"/>
                <w:color w:val="000000"/>
                <w:sz w:val="22"/>
                <w:szCs w:val="22"/>
              </w:rPr>
            </w:pPr>
          </w:p>
          <w:p w14:paraId="7C3CD69E" w14:textId="77777777" w:rsidR="00B5390E" w:rsidRPr="00B5390E" w:rsidRDefault="00B5390E" w:rsidP="00B5390E">
            <w:pPr>
              <w:rPr>
                <w:rFonts w:ascii="Verdana" w:hAnsi="Verdana" w:cs="Arial"/>
                <w:color w:val="000000"/>
                <w:sz w:val="22"/>
                <w:szCs w:val="22"/>
              </w:rPr>
            </w:pPr>
          </w:p>
          <w:p w14:paraId="45025785" w14:textId="77777777" w:rsidR="00B5390E" w:rsidRPr="00B5390E" w:rsidRDefault="00B5390E" w:rsidP="00B5390E">
            <w:pPr>
              <w:rPr>
                <w:rFonts w:ascii="Verdana" w:hAnsi="Verdana" w:cs="Arial"/>
                <w:color w:val="000000"/>
                <w:sz w:val="22"/>
                <w:szCs w:val="22"/>
              </w:rPr>
            </w:pPr>
          </w:p>
          <w:p w14:paraId="05E4675B" w14:textId="77777777" w:rsidR="00B5390E" w:rsidRPr="00B5390E" w:rsidRDefault="00B5390E" w:rsidP="00B5390E">
            <w:pPr>
              <w:rPr>
                <w:rFonts w:ascii="Verdana" w:hAnsi="Verdana" w:cs="Arial"/>
                <w:color w:val="000000"/>
                <w:sz w:val="22"/>
                <w:szCs w:val="22"/>
              </w:rPr>
            </w:pPr>
          </w:p>
          <w:p w14:paraId="265DBFF6" w14:textId="77777777" w:rsidR="00B5390E" w:rsidRPr="00B5390E" w:rsidRDefault="00B5390E" w:rsidP="00B5390E">
            <w:pPr>
              <w:rPr>
                <w:rFonts w:ascii="Verdana" w:hAnsi="Verdana" w:cs="Arial"/>
                <w:color w:val="000000"/>
                <w:sz w:val="22"/>
                <w:szCs w:val="22"/>
              </w:rPr>
            </w:pPr>
          </w:p>
          <w:p w14:paraId="759A1927" w14:textId="77777777" w:rsidR="00B5390E" w:rsidRPr="00B5390E" w:rsidRDefault="00B5390E" w:rsidP="00B5390E">
            <w:pPr>
              <w:rPr>
                <w:rFonts w:ascii="Verdana" w:hAnsi="Verdana" w:cs="Arial"/>
                <w:color w:val="000000"/>
                <w:sz w:val="22"/>
                <w:szCs w:val="22"/>
              </w:rPr>
            </w:pPr>
          </w:p>
          <w:p w14:paraId="33C3F6BD" w14:textId="77777777" w:rsidR="00B5390E" w:rsidRPr="00B5390E" w:rsidRDefault="00B5390E" w:rsidP="00B5390E">
            <w:pPr>
              <w:rPr>
                <w:rFonts w:ascii="Verdana" w:hAnsi="Verdana" w:cs="Arial"/>
                <w:color w:val="000000"/>
                <w:sz w:val="22"/>
                <w:szCs w:val="22"/>
              </w:rPr>
            </w:pPr>
          </w:p>
          <w:p w14:paraId="7FDD7704" w14:textId="77777777" w:rsidR="00B5390E" w:rsidRPr="00B5390E" w:rsidRDefault="00B5390E" w:rsidP="00B5390E">
            <w:pPr>
              <w:rPr>
                <w:rFonts w:ascii="Verdana" w:hAnsi="Verdana" w:cs="Arial"/>
                <w:color w:val="000000"/>
                <w:sz w:val="22"/>
                <w:szCs w:val="22"/>
              </w:rPr>
            </w:pPr>
          </w:p>
          <w:p w14:paraId="6E2BC3CB" w14:textId="77777777" w:rsidR="00B5390E" w:rsidRPr="00B5390E" w:rsidRDefault="00B5390E" w:rsidP="00B5390E">
            <w:pPr>
              <w:rPr>
                <w:rFonts w:ascii="Verdana" w:hAnsi="Verdana" w:cs="Arial"/>
                <w:color w:val="000000"/>
                <w:sz w:val="22"/>
                <w:szCs w:val="22"/>
              </w:rPr>
            </w:pPr>
          </w:p>
          <w:p w14:paraId="20033FF4" w14:textId="77777777" w:rsidR="00B5390E" w:rsidRPr="00B5390E" w:rsidRDefault="00B5390E" w:rsidP="00B5390E">
            <w:pPr>
              <w:rPr>
                <w:rFonts w:ascii="Verdana" w:hAnsi="Verdana" w:cs="Arial"/>
                <w:color w:val="000000"/>
                <w:sz w:val="22"/>
                <w:szCs w:val="22"/>
              </w:rPr>
            </w:pPr>
          </w:p>
          <w:p w14:paraId="37B93B33" w14:textId="77777777" w:rsidR="00B5390E" w:rsidRPr="00B5390E" w:rsidRDefault="00B5390E" w:rsidP="00B5390E">
            <w:pPr>
              <w:rPr>
                <w:rFonts w:ascii="Verdana" w:hAnsi="Verdana" w:cs="Arial"/>
                <w:color w:val="000000"/>
                <w:sz w:val="22"/>
                <w:szCs w:val="22"/>
              </w:rPr>
            </w:pPr>
          </w:p>
          <w:p w14:paraId="5820D8E9" w14:textId="77777777" w:rsidR="00B5390E" w:rsidRPr="00B5390E" w:rsidRDefault="00B5390E" w:rsidP="00B5390E">
            <w:pPr>
              <w:rPr>
                <w:rFonts w:ascii="Verdana" w:hAnsi="Verdana" w:cs="Arial"/>
                <w:color w:val="000000"/>
                <w:sz w:val="22"/>
                <w:szCs w:val="22"/>
              </w:rPr>
            </w:pPr>
          </w:p>
          <w:p w14:paraId="7F2E441F" w14:textId="77777777" w:rsidR="00B5390E" w:rsidRPr="00B5390E" w:rsidRDefault="00B5390E" w:rsidP="00B5390E">
            <w:pPr>
              <w:rPr>
                <w:rFonts w:ascii="Verdana" w:hAnsi="Verdana" w:cs="Arial"/>
                <w:color w:val="000000"/>
                <w:sz w:val="22"/>
                <w:szCs w:val="22"/>
              </w:rPr>
            </w:pPr>
          </w:p>
          <w:p w14:paraId="2CF86587" w14:textId="77777777" w:rsidR="00B5390E" w:rsidRPr="00B5390E" w:rsidRDefault="00B5390E" w:rsidP="00B5390E">
            <w:pPr>
              <w:rPr>
                <w:rFonts w:ascii="Verdana" w:hAnsi="Verdana" w:cs="Arial"/>
                <w:color w:val="000000"/>
                <w:sz w:val="22"/>
                <w:szCs w:val="22"/>
              </w:rPr>
            </w:pPr>
          </w:p>
          <w:p w14:paraId="505BC715" w14:textId="77777777" w:rsidR="00B5390E" w:rsidRPr="00B5390E" w:rsidRDefault="00B5390E" w:rsidP="00B5390E">
            <w:pPr>
              <w:rPr>
                <w:rFonts w:ascii="Verdana" w:hAnsi="Verdana" w:cs="Arial"/>
                <w:color w:val="000000"/>
                <w:sz w:val="22"/>
                <w:szCs w:val="22"/>
              </w:rPr>
            </w:pPr>
          </w:p>
          <w:p w14:paraId="6BF13EB4" w14:textId="77777777" w:rsidR="00B5390E" w:rsidRPr="00B5390E" w:rsidRDefault="00B5390E" w:rsidP="00B5390E">
            <w:pPr>
              <w:rPr>
                <w:rFonts w:ascii="Verdana" w:hAnsi="Verdana" w:cs="Arial"/>
                <w:color w:val="000000"/>
                <w:sz w:val="22"/>
                <w:szCs w:val="22"/>
              </w:rPr>
            </w:pPr>
          </w:p>
          <w:p w14:paraId="20FF6392" w14:textId="77777777" w:rsidR="00B5390E" w:rsidRPr="00B5390E" w:rsidRDefault="00B5390E" w:rsidP="00B5390E">
            <w:pPr>
              <w:rPr>
                <w:rFonts w:ascii="Verdana" w:hAnsi="Verdana" w:cs="Arial"/>
                <w:color w:val="000000"/>
                <w:sz w:val="22"/>
                <w:szCs w:val="22"/>
              </w:rPr>
            </w:pPr>
          </w:p>
          <w:p w14:paraId="009BAC56" w14:textId="77777777" w:rsidR="00B5390E" w:rsidRPr="00B5390E" w:rsidRDefault="00B5390E" w:rsidP="00B5390E">
            <w:pPr>
              <w:rPr>
                <w:rFonts w:ascii="Verdana" w:hAnsi="Verdana" w:cs="Arial"/>
                <w:color w:val="000000"/>
                <w:sz w:val="22"/>
                <w:szCs w:val="22"/>
              </w:rPr>
            </w:pPr>
          </w:p>
          <w:p w14:paraId="6F2F1FFA" w14:textId="77777777" w:rsidR="00B5390E" w:rsidRPr="00B5390E" w:rsidRDefault="00B5390E" w:rsidP="00B5390E">
            <w:pPr>
              <w:rPr>
                <w:rFonts w:ascii="Verdana" w:hAnsi="Verdana" w:cs="Arial"/>
                <w:color w:val="000000"/>
                <w:sz w:val="22"/>
                <w:szCs w:val="22"/>
              </w:rPr>
            </w:pPr>
          </w:p>
          <w:p w14:paraId="7DEAB79F" w14:textId="77777777" w:rsidR="00B5390E" w:rsidRPr="00B5390E" w:rsidRDefault="00B5390E" w:rsidP="00B5390E">
            <w:pPr>
              <w:rPr>
                <w:rFonts w:ascii="Verdana" w:hAnsi="Verdana" w:cs="Arial"/>
                <w:color w:val="000000"/>
                <w:sz w:val="22"/>
                <w:szCs w:val="22"/>
              </w:rPr>
            </w:pPr>
          </w:p>
          <w:p w14:paraId="3093599B" w14:textId="77777777" w:rsidR="00B5390E" w:rsidRPr="00B5390E" w:rsidRDefault="00B5390E" w:rsidP="00B5390E">
            <w:pPr>
              <w:rPr>
                <w:rFonts w:ascii="Verdana" w:hAnsi="Verdana" w:cs="Arial"/>
                <w:color w:val="000000"/>
                <w:sz w:val="22"/>
                <w:szCs w:val="22"/>
              </w:rPr>
            </w:pPr>
          </w:p>
          <w:p w14:paraId="1FE1591E" w14:textId="77777777" w:rsidR="00B5390E" w:rsidRPr="00B5390E" w:rsidRDefault="00B5390E" w:rsidP="00B5390E">
            <w:pPr>
              <w:rPr>
                <w:rFonts w:ascii="Verdana" w:hAnsi="Verdana" w:cs="Arial"/>
                <w:color w:val="000000"/>
                <w:sz w:val="22"/>
                <w:szCs w:val="22"/>
              </w:rPr>
            </w:pPr>
          </w:p>
          <w:p w14:paraId="23248428" w14:textId="77777777" w:rsidR="00B5390E" w:rsidRPr="00B5390E" w:rsidRDefault="00B5390E" w:rsidP="00B5390E">
            <w:pPr>
              <w:rPr>
                <w:rFonts w:ascii="Verdana" w:hAnsi="Verdana" w:cs="Arial"/>
                <w:color w:val="000000"/>
                <w:sz w:val="22"/>
                <w:szCs w:val="22"/>
              </w:rPr>
            </w:pPr>
          </w:p>
          <w:p w14:paraId="4AEEA51C" w14:textId="77777777" w:rsidR="00B5390E" w:rsidRPr="00B5390E" w:rsidRDefault="00B5390E" w:rsidP="00B5390E">
            <w:pPr>
              <w:rPr>
                <w:rFonts w:ascii="Verdana" w:hAnsi="Verdana" w:cs="Arial"/>
                <w:color w:val="000000"/>
                <w:sz w:val="22"/>
                <w:szCs w:val="22"/>
              </w:rPr>
            </w:pPr>
            <w:r w:rsidRPr="00B5390E">
              <w:rPr>
                <w:rFonts w:ascii="Verdana" w:hAnsi="Verdana" w:cs="Arial"/>
                <w:color w:val="000000"/>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4040EDF3" w14:textId="77777777" w:rsidR="00B5390E" w:rsidRPr="00B5390E" w:rsidRDefault="00B5390E" w:rsidP="00B5390E">
            <w:pPr>
              <w:ind w:left="360"/>
              <w:rPr>
                <w:rFonts w:ascii="Verdana" w:hAnsi="Verdana"/>
                <w:snapToGrid w:val="0"/>
                <w:sz w:val="22"/>
                <w:szCs w:val="22"/>
              </w:rPr>
            </w:pPr>
          </w:p>
          <w:p w14:paraId="15F567C2" w14:textId="33570B96" w:rsidR="00B5390E" w:rsidRPr="00B5390E" w:rsidRDefault="00B5390E" w:rsidP="00B5390E">
            <w:pPr>
              <w:ind w:left="360"/>
              <w:rPr>
                <w:rFonts w:ascii="Verdana" w:hAnsi="Verdana"/>
                <w:snapToGrid w:val="0"/>
                <w:sz w:val="22"/>
                <w:szCs w:val="22"/>
              </w:rPr>
            </w:pPr>
            <w:r w:rsidRPr="00B5390E">
              <w:rPr>
                <w:rFonts w:ascii="Verdana" w:hAnsi="Verdana"/>
                <w:snapToGrid w:val="0"/>
                <w:sz w:val="22"/>
                <w:szCs w:val="22"/>
              </w:rPr>
              <w:t xml:space="preserve">The main purposes of the </w:t>
            </w:r>
            <w:r w:rsidR="000B2895">
              <w:rPr>
                <w:rFonts w:ascii="Verdana" w:hAnsi="Verdana"/>
                <w:snapToGrid w:val="0"/>
                <w:sz w:val="22"/>
                <w:szCs w:val="22"/>
              </w:rPr>
              <w:t>St Austell Town</w:t>
            </w:r>
            <w:r w:rsidRPr="00B5390E">
              <w:rPr>
                <w:rFonts w:ascii="Verdana" w:hAnsi="Verdana"/>
                <w:snapToGrid w:val="0"/>
                <w:sz w:val="22"/>
                <w:szCs w:val="22"/>
              </w:rPr>
              <w:t xml:space="preserve"> Council owned cameras and equipment installed in </w:t>
            </w:r>
            <w:r w:rsidR="000B2895">
              <w:rPr>
                <w:rFonts w:ascii="Verdana" w:hAnsi="Verdana"/>
                <w:snapToGrid w:val="0"/>
                <w:sz w:val="22"/>
                <w:szCs w:val="22"/>
              </w:rPr>
              <w:t>St Austell town</w:t>
            </w:r>
            <w:r w:rsidRPr="00B5390E">
              <w:rPr>
                <w:rFonts w:ascii="Verdana" w:hAnsi="Verdana"/>
                <w:snapToGrid w:val="0"/>
                <w:sz w:val="22"/>
                <w:szCs w:val="22"/>
              </w:rPr>
              <w:t xml:space="preserve"> centre </w:t>
            </w:r>
            <w:proofErr w:type="gramStart"/>
            <w:r w:rsidRPr="00B5390E">
              <w:rPr>
                <w:rFonts w:ascii="Verdana" w:hAnsi="Verdana"/>
                <w:snapToGrid w:val="0"/>
                <w:sz w:val="22"/>
                <w:szCs w:val="22"/>
              </w:rPr>
              <w:t>are:-</w:t>
            </w:r>
            <w:proofErr w:type="gramEnd"/>
          </w:p>
          <w:p w14:paraId="029A4736" w14:textId="77777777" w:rsidR="00B5390E" w:rsidRPr="00B5390E" w:rsidRDefault="00B5390E" w:rsidP="00B5390E">
            <w:pPr>
              <w:ind w:left="1080"/>
              <w:rPr>
                <w:rFonts w:ascii="Verdana" w:hAnsi="Verdana"/>
                <w:snapToGrid w:val="0"/>
                <w:sz w:val="22"/>
                <w:szCs w:val="22"/>
              </w:rPr>
            </w:pPr>
            <w:r w:rsidRPr="00B5390E">
              <w:rPr>
                <w:rFonts w:ascii="Verdana" w:hAnsi="Verdana"/>
                <w:snapToGrid w:val="0"/>
                <w:sz w:val="22"/>
                <w:szCs w:val="22"/>
              </w:rPr>
              <w:t xml:space="preserve">A </w:t>
            </w:r>
            <w:r w:rsidR="00135EBB">
              <w:rPr>
                <w:rFonts w:ascii="Verdana" w:hAnsi="Verdana"/>
                <w:snapToGrid w:val="0"/>
                <w:sz w:val="22"/>
                <w:szCs w:val="22"/>
              </w:rPr>
              <w:t>reduction in the fear of crime, anti-</w:t>
            </w:r>
            <w:r w:rsidRPr="00B5390E">
              <w:rPr>
                <w:rFonts w:ascii="Verdana" w:hAnsi="Verdana"/>
                <w:snapToGrid w:val="0"/>
                <w:sz w:val="22"/>
                <w:szCs w:val="22"/>
              </w:rPr>
              <w:t xml:space="preserve">social </w:t>
            </w:r>
            <w:proofErr w:type="gramStart"/>
            <w:r w:rsidRPr="00B5390E">
              <w:rPr>
                <w:rFonts w:ascii="Verdana" w:hAnsi="Verdana"/>
                <w:snapToGrid w:val="0"/>
                <w:sz w:val="22"/>
                <w:szCs w:val="22"/>
              </w:rPr>
              <w:t>behaviour</w:t>
            </w:r>
            <w:proofErr w:type="gramEnd"/>
            <w:r w:rsidRPr="00B5390E">
              <w:rPr>
                <w:rFonts w:ascii="Verdana" w:hAnsi="Verdana"/>
                <w:snapToGrid w:val="0"/>
                <w:sz w:val="22"/>
                <w:szCs w:val="22"/>
              </w:rPr>
              <w:t xml:space="preserve"> and reassurance of the public</w:t>
            </w:r>
          </w:p>
          <w:p w14:paraId="73AA8BE6"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To help secure a safer environment for those who live, work or trade in the area and those who visit the area</w:t>
            </w:r>
          </w:p>
          <w:p w14:paraId="70C5F9FB" w14:textId="77777777" w:rsidR="00B5390E" w:rsidRPr="00B5390E" w:rsidRDefault="00B5390E" w:rsidP="00B5390E">
            <w:pPr>
              <w:rPr>
                <w:rFonts w:ascii="Verdana" w:hAnsi="Verdana"/>
                <w:snapToGrid w:val="0"/>
                <w:sz w:val="22"/>
                <w:szCs w:val="22"/>
              </w:rPr>
            </w:pPr>
          </w:p>
          <w:p w14:paraId="7613F3AA" w14:textId="583B02FC" w:rsidR="00B5390E" w:rsidRPr="00B5390E" w:rsidRDefault="00B5390E" w:rsidP="00B5390E">
            <w:pPr>
              <w:ind w:left="360"/>
              <w:rPr>
                <w:rFonts w:ascii="Verdana" w:hAnsi="Verdana"/>
                <w:snapToGrid w:val="0"/>
                <w:sz w:val="22"/>
                <w:szCs w:val="22"/>
              </w:rPr>
            </w:pPr>
            <w:r w:rsidRPr="00B5390E">
              <w:rPr>
                <w:rFonts w:ascii="Verdana" w:hAnsi="Verdana"/>
                <w:snapToGrid w:val="0"/>
                <w:sz w:val="22"/>
                <w:szCs w:val="22"/>
              </w:rPr>
              <w:t>The detection, deterrence a</w:t>
            </w:r>
            <w:r w:rsidR="000B2895">
              <w:rPr>
                <w:rFonts w:ascii="Verdana" w:hAnsi="Verdana"/>
                <w:snapToGrid w:val="0"/>
                <w:sz w:val="22"/>
                <w:szCs w:val="22"/>
              </w:rPr>
              <w:t>nd prevention of crime and anti-</w:t>
            </w:r>
            <w:r w:rsidRPr="00B5390E">
              <w:rPr>
                <w:rFonts w:ascii="Verdana" w:hAnsi="Verdana"/>
                <w:snapToGrid w:val="0"/>
                <w:sz w:val="22"/>
                <w:szCs w:val="22"/>
              </w:rPr>
              <w:t>social behaviour including:</w:t>
            </w:r>
          </w:p>
          <w:p w14:paraId="7677A6BB"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Deterring and detecting crime</w:t>
            </w:r>
          </w:p>
          <w:p w14:paraId="67445C60"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Helping to identify, apprehend and prosecute offenders</w:t>
            </w:r>
          </w:p>
          <w:p w14:paraId="4498C63C"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Providing the Police with evidence to take criminal action in the Courts</w:t>
            </w:r>
          </w:p>
          <w:p w14:paraId="33F9D333"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The maintenance of public order</w:t>
            </w:r>
          </w:p>
          <w:p w14:paraId="1228187B" w14:textId="77777777" w:rsidR="00B5390E" w:rsidRPr="00B5390E" w:rsidRDefault="00B5390E" w:rsidP="00B5390E">
            <w:pPr>
              <w:rPr>
                <w:rFonts w:ascii="Verdana" w:hAnsi="Verdana"/>
                <w:snapToGrid w:val="0"/>
                <w:sz w:val="22"/>
                <w:szCs w:val="22"/>
              </w:rPr>
            </w:pPr>
          </w:p>
          <w:p w14:paraId="273FEF11" w14:textId="77777777" w:rsidR="00B5390E" w:rsidRPr="00B5390E" w:rsidRDefault="00B5390E" w:rsidP="00B5390E">
            <w:pPr>
              <w:ind w:left="360"/>
              <w:rPr>
                <w:rFonts w:ascii="Verdana" w:hAnsi="Verdana"/>
                <w:snapToGrid w:val="0"/>
                <w:sz w:val="22"/>
                <w:szCs w:val="22"/>
              </w:rPr>
            </w:pPr>
            <w:r w:rsidRPr="00B5390E">
              <w:rPr>
                <w:rFonts w:ascii="Verdana" w:hAnsi="Verdana"/>
                <w:snapToGrid w:val="0"/>
                <w:sz w:val="22"/>
                <w:szCs w:val="22"/>
              </w:rPr>
              <w:t>Assisting in aspects of traffic management within the Town Centre.</w:t>
            </w:r>
          </w:p>
          <w:p w14:paraId="5AC3247C"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 xml:space="preserve">Assisting in improving the Town environment </w:t>
            </w:r>
          </w:p>
          <w:p w14:paraId="0B5B8390"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Assisting in the implementation of the Crime and Disorder Act 1998 (as amended)</w:t>
            </w:r>
          </w:p>
          <w:p w14:paraId="50D2EEF9" w14:textId="77777777" w:rsidR="00B5390E" w:rsidRPr="00B5390E" w:rsidRDefault="00B5390E" w:rsidP="00B5390E">
            <w:pPr>
              <w:rPr>
                <w:rFonts w:ascii="Verdana" w:hAnsi="Verdana"/>
                <w:snapToGrid w:val="0"/>
                <w:sz w:val="22"/>
                <w:szCs w:val="22"/>
              </w:rPr>
            </w:pPr>
          </w:p>
          <w:p w14:paraId="4726A11F" w14:textId="77777777" w:rsidR="00B5390E" w:rsidRPr="00B5390E" w:rsidRDefault="00B5390E" w:rsidP="00B5390E">
            <w:pPr>
              <w:ind w:left="360"/>
              <w:rPr>
                <w:rFonts w:ascii="Verdana" w:hAnsi="Verdana"/>
                <w:snapToGrid w:val="0"/>
                <w:sz w:val="22"/>
                <w:szCs w:val="22"/>
              </w:rPr>
            </w:pPr>
            <w:r w:rsidRPr="00B5390E">
              <w:rPr>
                <w:rFonts w:ascii="Verdana" w:hAnsi="Verdana"/>
                <w:snapToGrid w:val="0"/>
                <w:sz w:val="22"/>
                <w:szCs w:val="22"/>
              </w:rPr>
              <w:t xml:space="preserve">The key objectives of the system </w:t>
            </w:r>
            <w:proofErr w:type="gramStart"/>
            <w:r w:rsidRPr="00B5390E">
              <w:rPr>
                <w:rFonts w:ascii="Verdana" w:hAnsi="Verdana"/>
                <w:snapToGrid w:val="0"/>
                <w:sz w:val="22"/>
                <w:szCs w:val="22"/>
              </w:rPr>
              <w:t>are:-</w:t>
            </w:r>
            <w:proofErr w:type="gramEnd"/>
          </w:p>
          <w:p w14:paraId="2FFFF3DC" w14:textId="30C883C4"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 xml:space="preserve">To reduce </w:t>
            </w:r>
            <w:r w:rsidR="005D657C">
              <w:rPr>
                <w:rFonts w:ascii="Verdana" w:hAnsi="Verdana"/>
                <w:snapToGrid w:val="0"/>
                <w:sz w:val="22"/>
                <w:szCs w:val="22"/>
              </w:rPr>
              <w:t>the level of street crime, anti-</w:t>
            </w:r>
            <w:r w:rsidRPr="00B5390E">
              <w:rPr>
                <w:rFonts w:ascii="Verdana" w:hAnsi="Verdana"/>
                <w:snapToGrid w:val="0"/>
                <w:sz w:val="22"/>
                <w:szCs w:val="22"/>
              </w:rPr>
              <w:t xml:space="preserve">social </w:t>
            </w:r>
            <w:proofErr w:type="gramStart"/>
            <w:r w:rsidRPr="00B5390E">
              <w:rPr>
                <w:rFonts w:ascii="Verdana" w:hAnsi="Verdana"/>
                <w:snapToGrid w:val="0"/>
                <w:sz w:val="22"/>
                <w:szCs w:val="22"/>
              </w:rPr>
              <w:t>behaviour</w:t>
            </w:r>
            <w:proofErr w:type="gramEnd"/>
            <w:r w:rsidRPr="00B5390E">
              <w:rPr>
                <w:rFonts w:ascii="Verdana" w:hAnsi="Verdana"/>
                <w:snapToGrid w:val="0"/>
                <w:sz w:val="22"/>
                <w:szCs w:val="22"/>
              </w:rPr>
              <w:t xml:space="preserve"> and public disorder.</w:t>
            </w:r>
          </w:p>
          <w:p w14:paraId="093B1159"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 xml:space="preserve">To detect, prevent or reduce the incidence of property crimes and offences against the </w:t>
            </w:r>
            <w:proofErr w:type="gramStart"/>
            <w:r w:rsidRPr="00B5390E">
              <w:rPr>
                <w:rFonts w:ascii="Verdana" w:hAnsi="Verdana"/>
                <w:snapToGrid w:val="0"/>
                <w:sz w:val="22"/>
                <w:szCs w:val="22"/>
              </w:rPr>
              <w:t>person;</w:t>
            </w:r>
            <w:proofErr w:type="gramEnd"/>
          </w:p>
          <w:p w14:paraId="3A152F51"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To improve communication and the operational response of Police patrols.</w:t>
            </w:r>
          </w:p>
          <w:p w14:paraId="59C501CD"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 xml:space="preserve">To reduce vehicle crime and improve general security in car </w:t>
            </w:r>
            <w:proofErr w:type="gramStart"/>
            <w:r w:rsidRPr="00B5390E">
              <w:rPr>
                <w:rFonts w:ascii="Verdana" w:hAnsi="Verdana"/>
                <w:snapToGrid w:val="0"/>
                <w:sz w:val="22"/>
                <w:szCs w:val="22"/>
              </w:rPr>
              <w:t>parks;</w:t>
            </w:r>
            <w:proofErr w:type="gramEnd"/>
          </w:p>
          <w:p w14:paraId="75E30B55"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To improve public safety in the main retail streets, both in terms of personal security and security of buildings and premises</w:t>
            </w:r>
          </w:p>
          <w:p w14:paraId="2236B15E" w14:textId="77777777" w:rsidR="00B5390E" w:rsidRPr="00B5390E" w:rsidRDefault="00B5390E" w:rsidP="00B5390E">
            <w:pPr>
              <w:numPr>
                <w:ilvl w:val="1"/>
                <w:numId w:val="10"/>
              </w:numPr>
              <w:rPr>
                <w:rFonts w:ascii="Verdana" w:hAnsi="Verdana"/>
                <w:snapToGrid w:val="0"/>
                <w:sz w:val="22"/>
                <w:szCs w:val="22"/>
              </w:rPr>
            </w:pPr>
            <w:r w:rsidRPr="00B5390E">
              <w:rPr>
                <w:rFonts w:ascii="Verdana" w:hAnsi="Verdana"/>
                <w:snapToGrid w:val="0"/>
                <w:sz w:val="22"/>
                <w:szCs w:val="22"/>
              </w:rPr>
              <w:t>To monitor major events such as carnivals and fairs that may take place within the town.</w:t>
            </w:r>
          </w:p>
          <w:p w14:paraId="273F35CC" w14:textId="77777777" w:rsidR="00B5390E" w:rsidRPr="00B5390E" w:rsidRDefault="00B5390E" w:rsidP="00CF2E6E">
            <w:pPr>
              <w:ind w:left="1080"/>
              <w:rPr>
                <w:rFonts w:ascii="Verdana" w:hAnsi="Verdana"/>
                <w:snapToGrid w:val="0"/>
                <w:sz w:val="22"/>
                <w:szCs w:val="22"/>
              </w:rPr>
            </w:pPr>
          </w:p>
          <w:p w14:paraId="3EFF93FF" w14:textId="77777777" w:rsidR="00B5390E" w:rsidRPr="00B5390E" w:rsidRDefault="00B5390E" w:rsidP="00B5390E">
            <w:pPr>
              <w:rPr>
                <w:rFonts w:ascii="Verdana" w:hAnsi="Verdana" w:cs="Arial"/>
                <w:color w:val="000000"/>
                <w:sz w:val="22"/>
                <w:szCs w:val="22"/>
              </w:rPr>
            </w:pPr>
          </w:p>
        </w:tc>
      </w:tr>
      <w:tr w:rsidR="00B5390E" w:rsidRPr="00B5390E" w14:paraId="21C1220F" w14:textId="77777777" w:rsidTr="007958A7">
        <w:trPr>
          <w:trHeight w:val="5444"/>
        </w:trPr>
        <w:tc>
          <w:tcPr>
            <w:tcW w:w="0" w:type="auto"/>
            <w:tcBorders>
              <w:top w:val="single" w:sz="6" w:space="0" w:color="000000"/>
              <w:left w:val="single" w:sz="6" w:space="0" w:color="000000"/>
              <w:bottom w:val="single" w:sz="6" w:space="0" w:color="000000"/>
              <w:right w:val="single" w:sz="6" w:space="0" w:color="000000"/>
            </w:tcBorders>
          </w:tcPr>
          <w:p w14:paraId="65F80113" w14:textId="77777777" w:rsidR="00B5390E" w:rsidRPr="00B5390E" w:rsidRDefault="00B5390E" w:rsidP="00B5390E">
            <w:pPr>
              <w:rPr>
                <w:rFonts w:ascii="Verdana" w:hAnsi="Verdana" w:cs="Arial"/>
                <w:color w:val="000000"/>
                <w:sz w:val="22"/>
                <w:szCs w:val="22"/>
              </w:rPr>
            </w:pPr>
          </w:p>
          <w:p w14:paraId="764E20D2" w14:textId="77777777" w:rsidR="00B5390E" w:rsidRPr="00B5390E" w:rsidRDefault="00B5390E" w:rsidP="00B5390E">
            <w:pPr>
              <w:rPr>
                <w:rFonts w:ascii="Verdana" w:hAnsi="Verdana" w:cs="Arial"/>
                <w:color w:val="000000"/>
                <w:sz w:val="22"/>
                <w:szCs w:val="22"/>
              </w:rPr>
            </w:pPr>
            <w:r w:rsidRPr="00B5390E">
              <w:rPr>
                <w:rFonts w:ascii="Verdana" w:hAnsi="Verdana" w:cs="Arial"/>
                <w:color w:val="000000"/>
                <w:sz w:val="22"/>
                <w:szCs w:val="22"/>
              </w:rPr>
              <w:t xml:space="preserve">Service Provided, Number of Staff &amp; </w:t>
            </w:r>
          </w:p>
          <w:p w14:paraId="2E4E2036" w14:textId="77777777" w:rsidR="00B5390E" w:rsidRPr="00B5390E" w:rsidRDefault="00B5390E" w:rsidP="00B5390E">
            <w:pPr>
              <w:rPr>
                <w:rFonts w:ascii="Verdana" w:hAnsi="Verdana" w:cs="Arial"/>
                <w:color w:val="000000"/>
                <w:sz w:val="22"/>
                <w:szCs w:val="22"/>
              </w:rPr>
            </w:pPr>
            <w:r w:rsidRPr="00B5390E">
              <w:rPr>
                <w:rFonts w:ascii="Verdana" w:hAnsi="Verdana" w:cs="Arial"/>
                <w:color w:val="000000"/>
                <w:sz w:val="22"/>
                <w:szCs w:val="22"/>
              </w:rPr>
              <w:t>Equipment</w:t>
            </w:r>
          </w:p>
        </w:tc>
        <w:tc>
          <w:tcPr>
            <w:tcW w:w="0" w:type="auto"/>
            <w:tcBorders>
              <w:top w:val="single" w:sz="6" w:space="0" w:color="000000"/>
              <w:left w:val="single" w:sz="6" w:space="0" w:color="000000"/>
              <w:bottom w:val="single" w:sz="6" w:space="0" w:color="000000"/>
              <w:right w:val="single" w:sz="6" w:space="0" w:color="000000"/>
            </w:tcBorders>
          </w:tcPr>
          <w:p w14:paraId="06367E47" w14:textId="77777777" w:rsidR="00B5390E" w:rsidRPr="00B5390E" w:rsidRDefault="00B5390E" w:rsidP="00B5390E">
            <w:pPr>
              <w:ind w:left="360"/>
              <w:rPr>
                <w:rFonts w:ascii="Verdana" w:hAnsi="Verdana" w:cs="Arial"/>
                <w:color w:val="000000"/>
                <w:sz w:val="22"/>
                <w:szCs w:val="22"/>
              </w:rPr>
            </w:pPr>
          </w:p>
          <w:p w14:paraId="73972848" w14:textId="26E1E00B" w:rsidR="00B5390E" w:rsidRPr="00B5390E" w:rsidRDefault="00C60471" w:rsidP="00B5390E">
            <w:pPr>
              <w:ind w:left="360"/>
              <w:rPr>
                <w:rFonts w:ascii="Verdana" w:hAnsi="Verdana" w:cs="Arial"/>
                <w:color w:val="000000"/>
                <w:sz w:val="22"/>
                <w:szCs w:val="22"/>
              </w:rPr>
            </w:pPr>
            <w:r>
              <w:rPr>
                <w:rFonts w:ascii="Verdana" w:hAnsi="Verdana" w:cs="Arial"/>
                <w:color w:val="000000"/>
                <w:sz w:val="22"/>
                <w:szCs w:val="22"/>
              </w:rPr>
              <w:t>20</w:t>
            </w:r>
            <w:r w:rsidR="00B5390E" w:rsidRPr="00B5390E">
              <w:rPr>
                <w:rFonts w:ascii="Verdana" w:hAnsi="Verdana" w:cs="Arial"/>
                <w:color w:val="000000"/>
                <w:sz w:val="22"/>
                <w:szCs w:val="22"/>
              </w:rPr>
              <w:t xml:space="preserve"> public space CCTV cameras owned and operated by </w:t>
            </w:r>
            <w:r w:rsidR="005D657C">
              <w:rPr>
                <w:rFonts w:ascii="Verdana" w:hAnsi="Verdana" w:cs="Arial"/>
                <w:color w:val="000000"/>
                <w:sz w:val="22"/>
                <w:szCs w:val="22"/>
              </w:rPr>
              <w:t>St Austell Town</w:t>
            </w:r>
            <w:r w:rsidR="00CF2E6E">
              <w:rPr>
                <w:rFonts w:ascii="Verdana" w:hAnsi="Verdana" w:cs="Arial"/>
                <w:color w:val="000000"/>
                <w:sz w:val="22"/>
                <w:szCs w:val="22"/>
              </w:rPr>
              <w:t xml:space="preserve"> C</w:t>
            </w:r>
            <w:r w:rsidR="00B5390E" w:rsidRPr="00B5390E">
              <w:rPr>
                <w:rFonts w:ascii="Verdana" w:hAnsi="Verdana" w:cs="Arial"/>
                <w:color w:val="000000"/>
                <w:sz w:val="22"/>
                <w:szCs w:val="22"/>
              </w:rPr>
              <w:t xml:space="preserve">ouncil are installed within </w:t>
            </w:r>
            <w:r w:rsidR="005D657C">
              <w:rPr>
                <w:rFonts w:ascii="Verdana" w:hAnsi="Verdana" w:cs="Arial"/>
                <w:color w:val="000000"/>
                <w:sz w:val="22"/>
                <w:szCs w:val="22"/>
              </w:rPr>
              <w:t xml:space="preserve">or close to </w:t>
            </w:r>
            <w:r w:rsidR="00B5390E" w:rsidRPr="00B5390E">
              <w:rPr>
                <w:rFonts w:ascii="Verdana" w:hAnsi="Verdana" w:cs="Arial"/>
                <w:color w:val="000000"/>
                <w:sz w:val="22"/>
                <w:szCs w:val="22"/>
              </w:rPr>
              <w:t xml:space="preserve">the BID area. </w:t>
            </w:r>
          </w:p>
          <w:p w14:paraId="08F13EBB" w14:textId="77777777" w:rsidR="00B5390E" w:rsidRPr="00B5390E" w:rsidRDefault="00B5390E" w:rsidP="00B5390E">
            <w:pPr>
              <w:rPr>
                <w:rFonts w:ascii="Verdana" w:hAnsi="Verdana" w:cs="Arial"/>
                <w:b/>
                <w:color w:val="000000"/>
                <w:sz w:val="22"/>
                <w:szCs w:val="22"/>
              </w:rPr>
            </w:pPr>
          </w:p>
          <w:p w14:paraId="2A00470E" w14:textId="32D83C5D" w:rsidR="00B5390E" w:rsidRPr="00B5390E" w:rsidRDefault="00B5390E" w:rsidP="00B5390E">
            <w:pPr>
              <w:ind w:left="360"/>
              <w:rPr>
                <w:rFonts w:ascii="Verdana" w:hAnsi="Verdana" w:cs="Arial"/>
                <w:color w:val="000000"/>
                <w:sz w:val="22"/>
                <w:szCs w:val="22"/>
              </w:rPr>
            </w:pPr>
            <w:r w:rsidRPr="00B5390E">
              <w:rPr>
                <w:rFonts w:ascii="Verdana" w:hAnsi="Verdana" w:cs="Arial"/>
                <w:color w:val="000000"/>
                <w:sz w:val="22"/>
                <w:szCs w:val="22"/>
              </w:rPr>
              <w:t xml:space="preserve">All cameras are colour pan, tilt and zoom fully functional cameras, linked by a combination of microwave circuits and hard wiring to a secure CCTV control room situated in the </w:t>
            </w:r>
            <w:r w:rsidR="005D657C">
              <w:rPr>
                <w:rFonts w:ascii="Verdana" w:hAnsi="Verdana" w:cs="Arial"/>
                <w:color w:val="000000"/>
                <w:sz w:val="22"/>
                <w:szCs w:val="22"/>
              </w:rPr>
              <w:t>Newquay Police Station where monitoring is carried out under a contract with Newquay Town Council.</w:t>
            </w:r>
          </w:p>
          <w:p w14:paraId="67B2A39F" w14:textId="77777777" w:rsidR="00B5390E" w:rsidRPr="00B5390E" w:rsidRDefault="00B5390E" w:rsidP="00B5390E">
            <w:pPr>
              <w:rPr>
                <w:rFonts w:ascii="Verdana" w:hAnsi="Verdana" w:cs="Arial"/>
                <w:color w:val="000000"/>
                <w:sz w:val="22"/>
                <w:szCs w:val="22"/>
              </w:rPr>
            </w:pPr>
          </w:p>
          <w:p w14:paraId="4B3C0C2A" w14:textId="75AF8F14" w:rsidR="00B5390E" w:rsidRDefault="00B5390E" w:rsidP="00B5390E">
            <w:pPr>
              <w:ind w:left="360"/>
              <w:rPr>
                <w:rFonts w:ascii="Verdana" w:hAnsi="Verdana" w:cs="Arial"/>
                <w:color w:val="000000"/>
                <w:sz w:val="22"/>
                <w:szCs w:val="22"/>
              </w:rPr>
            </w:pPr>
            <w:r w:rsidRPr="00B5390E">
              <w:rPr>
                <w:rFonts w:ascii="Verdana" w:hAnsi="Verdana" w:cs="Arial"/>
                <w:color w:val="000000"/>
                <w:sz w:val="22"/>
                <w:szCs w:val="22"/>
              </w:rPr>
              <w:t xml:space="preserve">Management of the CCTV control room is the responsibility of </w:t>
            </w:r>
            <w:r w:rsidR="005D657C">
              <w:rPr>
                <w:rFonts w:ascii="Verdana" w:hAnsi="Verdana" w:cs="Arial"/>
                <w:color w:val="000000"/>
                <w:sz w:val="22"/>
                <w:szCs w:val="22"/>
              </w:rPr>
              <w:t>Newquay Town</w:t>
            </w:r>
            <w:r w:rsidRPr="00B5390E">
              <w:rPr>
                <w:rFonts w:ascii="Verdana" w:hAnsi="Verdana" w:cs="Arial"/>
                <w:color w:val="000000"/>
                <w:sz w:val="22"/>
                <w:szCs w:val="22"/>
              </w:rPr>
              <w:t xml:space="preserve"> Council. </w:t>
            </w:r>
            <w:r w:rsidR="00CF2E6E">
              <w:rPr>
                <w:rFonts w:ascii="Verdana" w:hAnsi="Verdana" w:cs="Arial"/>
                <w:color w:val="000000"/>
                <w:sz w:val="22"/>
                <w:szCs w:val="22"/>
              </w:rPr>
              <w:t xml:space="preserve">Monitoring is </w:t>
            </w:r>
            <w:r w:rsidR="004B1BC2">
              <w:rPr>
                <w:rFonts w:ascii="Verdana" w:hAnsi="Verdana" w:cs="Arial"/>
                <w:color w:val="000000"/>
                <w:sz w:val="22"/>
                <w:szCs w:val="22"/>
              </w:rPr>
              <w:t>based on a rota system which provides more monitoring in the summer than winter. Additional hours can be negotiated and paid for separately.</w:t>
            </w:r>
          </w:p>
          <w:p w14:paraId="6B10D804" w14:textId="742CD405" w:rsidR="00F240D7" w:rsidRDefault="00F240D7" w:rsidP="00B5390E">
            <w:pPr>
              <w:ind w:left="360"/>
              <w:rPr>
                <w:rFonts w:ascii="Verdana" w:hAnsi="Verdana" w:cs="Arial"/>
                <w:color w:val="000000"/>
                <w:sz w:val="22"/>
                <w:szCs w:val="22"/>
              </w:rPr>
            </w:pPr>
          </w:p>
          <w:p w14:paraId="76CEAA12" w14:textId="7B4823AA" w:rsidR="00F240D7" w:rsidRDefault="00F240D7" w:rsidP="00B5390E">
            <w:pPr>
              <w:ind w:left="360"/>
              <w:rPr>
                <w:rFonts w:ascii="Verdana" w:hAnsi="Verdana" w:cs="Arial"/>
                <w:color w:val="000000"/>
                <w:sz w:val="22"/>
                <w:szCs w:val="22"/>
              </w:rPr>
            </w:pPr>
            <w:r>
              <w:rPr>
                <w:rFonts w:ascii="Verdana" w:hAnsi="Verdana" w:cs="Arial"/>
                <w:color w:val="000000"/>
                <w:sz w:val="22"/>
                <w:szCs w:val="22"/>
              </w:rPr>
              <w:t>Summer hours on average 20 hours per day.</w:t>
            </w:r>
          </w:p>
          <w:p w14:paraId="1EF493F5" w14:textId="40BBB199" w:rsidR="00F240D7" w:rsidRDefault="00F240D7" w:rsidP="00B5390E">
            <w:pPr>
              <w:ind w:left="360"/>
              <w:rPr>
                <w:rFonts w:ascii="Verdana" w:hAnsi="Verdana" w:cs="Arial"/>
                <w:color w:val="000000"/>
                <w:sz w:val="22"/>
                <w:szCs w:val="22"/>
              </w:rPr>
            </w:pPr>
          </w:p>
          <w:p w14:paraId="7B990821" w14:textId="1DC093EF" w:rsidR="00F240D7" w:rsidRDefault="00F240D7" w:rsidP="00B5390E">
            <w:pPr>
              <w:ind w:left="360"/>
              <w:rPr>
                <w:rFonts w:ascii="Verdana" w:hAnsi="Verdana" w:cs="Arial"/>
                <w:color w:val="000000"/>
                <w:sz w:val="22"/>
                <w:szCs w:val="22"/>
              </w:rPr>
            </w:pPr>
            <w:r>
              <w:rPr>
                <w:rFonts w:ascii="Verdana" w:hAnsi="Verdana" w:cs="Arial"/>
                <w:color w:val="000000"/>
                <w:sz w:val="22"/>
                <w:szCs w:val="22"/>
              </w:rPr>
              <w:t>Winter hours on average 1</w:t>
            </w:r>
            <w:r w:rsidR="007958A7">
              <w:rPr>
                <w:rFonts w:ascii="Verdana" w:hAnsi="Verdana" w:cs="Arial"/>
                <w:color w:val="000000"/>
                <w:sz w:val="22"/>
                <w:szCs w:val="22"/>
              </w:rPr>
              <w:t>2</w:t>
            </w:r>
            <w:r>
              <w:rPr>
                <w:rFonts w:ascii="Verdana" w:hAnsi="Verdana" w:cs="Arial"/>
                <w:color w:val="000000"/>
                <w:sz w:val="22"/>
                <w:szCs w:val="22"/>
              </w:rPr>
              <w:t xml:space="preserve"> hours per day.</w:t>
            </w:r>
          </w:p>
          <w:p w14:paraId="7FF80572" w14:textId="1913693C" w:rsidR="007958A7" w:rsidRDefault="007958A7" w:rsidP="00B5390E">
            <w:pPr>
              <w:ind w:left="360"/>
              <w:rPr>
                <w:rFonts w:ascii="Verdana" w:hAnsi="Verdana" w:cs="Arial"/>
                <w:color w:val="000000"/>
                <w:sz w:val="22"/>
                <w:szCs w:val="22"/>
              </w:rPr>
            </w:pPr>
          </w:p>
          <w:p w14:paraId="18B8DDD8" w14:textId="3D2CA83E" w:rsidR="007958A7" w:rsidRDefault="007958A7" w:rsidP="00B5390E">
            <w:pPr>
              <w:ind w:left="360"/>
              <w:rPr>
                <w:rFonts w:ascii="Verdana" w:hAnsi="Verdana" w:cs="Arial"/>
                <w:color w:val="000000"/>
                <w:sz w:val="22"/>
                <w:szCs w:val="22"/>
              </w:rPr>
            </w:pPr>
            <w:r w:rsidRPr="0036126E">
              <w:rPr>
                <w:rFonts w:ascii="Verdana" w:hAnsi="Verdana" w:cs="Arial"/>
                <w:b/>
                <w:color w:val="000000"/>
                <w:sz w:val="22"/>
                <w:szCs w:val="22"/>
              </w:rPr>
              <w:t>Cost = £</w:t>
            </w:r>
            <w:r w:rsidR="00C60471">
              <w:rPr>
                <w:rFonts w:ascii="Verdana" w:hAnsi="Verdana" w:cs="Arial"/>
                <w:b/>
                <w:color w:val="000000"/>
                <w:sz w:val="22"/>
                <w:szCs w:val="22"/>
              </w:rPr>
              <w:t>50</w:t>
            </w:r>
            <w:r w:rsidRPr="0036126E">
              <w:rPr>
                <w:rFonts w:ascii="Verdana" w:hAnsi="Verdana" w:cs="Arial"/>
                <w:b/>
                <w:color w:val="000000"/>
                <w:sz w:val="22"/>
                <w:szCs w:val="22"/>
              </w:rPr>
              <w:t>,000 per annum</w:t>
            </w:r>
            <w:r>
              <w:rPr>
                <w:rFonts w:ascii="Verdana" w:hAnsi="Verdana" w:cs="Arial"/>
                <w:color w:val="000000"/>
                <w:sz w:val="22"/>
                <w:szCs w:val="22"/>
              </w:rPr>
              <w:t>.</w:t>
            </w:r>
          </w:p>
          <w:p w14:paraId="1C10D0E0" w14:textId="77777777" w:rsidR="004B1BC2" w:rsidRPr="00B5390E" w:rsidRDefault="004B1BC2" w:rsidP="00B5390E">
            <w:pPr>
              <w:ind w:left="360"/>
              <w:rPr>
                <w:rFonts w:ascii="Verdana" w:hAnsi="Verdana" w:cs="Arial"/>
                <w:color w:val="000000"/>
                <w:sz w:val="22"/>
                <w:szCs w:val="22"/>
              </w:rPr>
            </w:pPr>
          </w:p>
          <w:p w14:paraId="59AB7555" w14:textId="77777777" w:rsidR="00B5390E" w:rsidRPr="00B5390E" w:rsidRDefault="00B5390E" w:rsidP="00B5390E">
            <w:pPr>
              <w:ind w:left="360"/>
              <w:rPr>
                <w:rFonts w:ascii="Verdana" w:hAnsi="Verdana"/>
                <w:snapToGrid w:val="0"/>
                <w:sz w:val="22"/>
                <w:szCs w:val="22"/>
              </w:rPr>
            </w:pPr>
          </w:p>
        </w:tc>
      </w:tr>
      <w:tr w:rsidR="00B5390E" w:rsidRPr="00B5390E" w14:paraId="3D89CF3E" w14:textId="77777777" w:rsidTr="008C203C">
        <w:trPr>
          <w:trHeight w:val="4491"/>
        </w:trPr>
        <w:tc>
          <w:tcPr>
            <w:tcW w:w="0" w:type="auto"/>
            <w:tcBorders>
              <w:top w:val="single" w:sz="6" w:space="0" w:color="000000"/>
              <w:left w:val="single" w:sz="6" w:space="0" w:color="000000"/>
              <w:bottom w:val="single" w:sz="6" w:space="0" w:color="000000"/>
              <w:right w:val="single" w:sz="6" w:space="0" w:color="000000"/>
            </w:tcBorders>
          </w:tcPr>
          <w:p w14:paraId="09446DAC" w14:textId="77777777" w:rsidR="00B5390E" w:rsidRPr="00B5390E" w:rsidRDefault="00B5390E" w:rsidP="00B5390E">
            <w:pPr>
              <w:rPr>
                <w:rFonts w:ascii="Verdana" w:hAnsi="Verdana" w:cs="Arial"/>
                <w:color w:val="000000"/>
                <w:sz w:val="22"/>
                <w:szCs w:val="22"/>
              </w:rPr>
            </w:pPr>
          </w:p>
          <w:p w14:paraId="21301942" w14:textId="77777777" w:rsidR="00B5390E" w:rsidRPr="00B5390E" w:rsidRDefault="00B5390E" w:rsidP="00B5390E">
            <w:pPr>
              <w:rPr>
                <w:rFonts w:ascii="Verdana" w:hAnsi="Verdana" w:cs="Arial"/>
                <w:color w:val="000000"/>
                <w:sz w:val="22"/>
                <w:szCs w:val="22"/>
              </w:rPr>
            </w:pPr>
            <w:r w:rsidRPr="00B5390E">
              <w:rPr>
                <w:rFonts w:ascii="Verdana" w:hAnsi="Verdana" w:cs="Arial"/>
                <w:color w:val="000000"/>
                <w:sz w:val="22"/>
                <w:szCs w:val="22"/>
              </w:rPr>
              <w:t>Specification</w:t>
            </w:r>
          </w:p>
        </w:tc>
        <w:tc>
          <w:tcPr>
            <w:tcW w:w="0" w:type="auto"/>
            <w:tcBorders>
              <w:top w:val="single" w:sz="6" w:space="0" w:color="000000"/>
              <w:left w:val="single" w:sz="6" w:space="0" w:color="000000"/>
              <w:bottom w:val="single" w:sz="6" w:space="0" w:color="000000"/>
              <w:right w:val="single" w:sz="6" w:space="0" w:color="000000"/>
            </w:tcBorders>
          </w:tcPr>
          <w:p w14:paraId="4D45AE2D" w14:textId="77777777" w:rsidR="00B5390E" w:rsidRPr="00B5390E" w:rsidRDefault="00B5390E" w:rsidP="00B5390E">
            <w:pPr>
              <w:ind w:left="360"/>
              <w:rPr>
                <w:rFonts w:ascii="Verdana" w:hAnsi="Verdana" w:cs="Arial"/>
                <w:color w:val="000000"/>
                <w:sz w:val="22"/>
                <w:szCs w:val="22"/>
                <w:lang w:eastAsia="en-US"/>
              </w:rPr>
            </w:pPr>
          </w:p>
          <w:p w14:paraId="0537CCD8" w14:textId="0E0E0FAC" w:rsidR="00B5390E" w:rsidRPr="00B5390E" w:rsidRDefault="00B5390E" w:rsidP="00B5390E">
            <w:pPr>
              <w:ind w:left="360"/>
              <w:rPr>
                <w:rFonts w:ascii="Verdana" w:hAnsi="Verdana" w:cs="Arial"/>
                <w:color w:val="000000"/>
                <w:sz w:val="22"/>
                <w:szCs w:val="22"/>
                <w:lang w:eastAsia="en-US"/>
              </w:rPr>
            </w:pPr>
            <w:r w:rsidRPr="00B5390E">
              <w:rPr>
                <w:rFonts w:ascii="Verdana" w:hAnsi="Verdana" w:cs="Arial"/>
                <w:color w:val="000000"/>
                <w:sz w:val="22"/>
                <w:szCs w:val="22"/>
                <w:lang w:eastAsia="en-US"/>
              </w:rPr>
              <w:t>CCTV images from all cameras are digitally record</w:t>
            </w:r>
            <w:r w:rsidR="004B1BC2">
              <w:rPr>
                <w:rFonts w:ascii="Verdana" w:hAnsi="Verdana" w:cs="Arial"/>
                <w:color w:val="000000"/>
                <w:sz w:val="22"/>
                <w:szCs w:val="22"/>
                <w:lang w:eastAsia="en-US"/>
              </w:rPr>
              <w:t>ed and stored for a period of 28</w:t>
            </w:r>
            <w:r w:rsidRPr="00B5390E">
              <w:rPr>
                <w:rFonts w:ascii="Verdana" w:hAnsi="Verdana" w:cs="Arial"/>
                <w:color w:val="000000"/>
                <w:sz w:val="22"/>
                <w:szCs w:val="22"/>
                <w:lang w:eastAsia="en-US"/>
              </w:rPr>
              <w:t xml:space="preserve"> days with a facility to display, review and download. Images are of a quality to meet evidential standards to assist the police or other enforcing bodies and can be reviewed on behalf of or copies provided to representatives of those bodies on application in r</w:t>
            </w:r>
            <w:r w:rsidR="004B1BC2">
              <w:rPr>
                <w:rFonts w:ascii="Verdana" w:hAnsi="Verdana" w:cs="Arial"/>
                <w:color w:val="000000"/>
                <w:sz w:val="22"/>
                <w:szCs w:val="22"/>
                <w:lang w:eastAsia="en-US"/>
              </w:rPr>
              <w:t>espect of the investigation of</w:t>
            </w:r>
            <w:r w:rsidRPr="00B5390E">
              <w:rPr>
                <w:rFonts w:ascii="Verdana" w:hAnsi="Verdana" w:cs="Arial"/>
                <w:color w:val="000000"/>
                <w:sz w:val="22"/>
                <w:szCs w:val="22"/>
                <w:lang w:eastAsia="en-US"/>
              </w:rPr>
              <w:t xml:space="preserve"> specific criminal or anti</w:t>
            </w:r>
            <w:r w:rsidR="004B1BC2">
              <w:rPr>
                <w:rFonts w:ascii="Verdana" w:hAnsi="Verdana" w:cs="Arial"/>
                <w:color w:val="000000"/>
                <w:sz w:val="22"/>
                <w:szCs w:val="22"/>
                <w:lang w:eastAsia="en-US"/>
              </w:rPr>
              <w:t>-</w:t>
            </w:r>
            <w:r w:rsidRPr="00B5390E">
              <w:rPr>
                <w:rFonts w:ascii="Verdana" w:hAnsi="Verdana" w:cs="Arial"/>
                <w:color w:val="000000"/>
                <w:sz w:val="22"/>
                <w:szCs w:val="22"/>
                <w:lang w:eastAsia="en-US"/>
              </w:rPr>
              <w:t xml:space="preserve">social offences. Where the criteria under the Regulation of Investigatory Powers Act 2000 is met directed surveillance can be carried out when written authorisation has been granted by a nominated officer. Recorded </w:t>
            </w:r>
            <w:r w:rsidR="004B1BC2">
              <w:rPr>
                <w:rFonts w:ascii="Verdana" w:hAnsi="Verdana" w:cs="Arial"/>
                <w:color w:val="000000"/>
                <w:sz w:val="22"/>
                <w:szCs w:val="22"/>
                <w:lang w:eastAsia="en-US"/>
              </w:rPr>
              <w:t>i</w:t>
            </w:r>
            <w:r w:rsidRPr="00B5390E">
              <w:rPr>
                <w:rFonts w:ascii="Verdana" w:hAnsi="Verdana" w:cs="Arial"/>
                <w:color w:val="000000"/>
                <w:sz w:val="22"/>
                <w:szCs w:val="22"/>
                <w:lang w:eastAsia="en-US"/>
              </w:rPr>
              <w:t xml:space="preserve">mages are owned by </w:t>
            </w:r>
            <w:r w:rsidR="004B1BC2">
              <w:rPr>
                <w:rFonts w:ascii="Verdana" w:hAnsi="Verdana" w:cs="Arial"/>
                <w:color w:val="000000"/>
                <w:sz w:val="22"/>
                <w:szCs w:val="22"/>
                <w:lang w:eastAsia="en-US"/>
              </w:rPr>
              <w:t>St Austell Town</w:t>
            </w:r>
            <w:r w:rsidR="00CF2E6E">
              <w:rPr>
                <w:rFonts w:ascii="Verdana" w:hAnsi="Verdana" w:cs="Arial"/>
                <w:color w:val="000000"/>
                <w:sz w:val="22"/>
                <w:szCs w:val="22"/>
                <w:lang w:eastAsia="en-US"/>
              </w:rPr>
              <w:t xml:space="preserve"> Council</w:t>
            </w:r>
            <w:r w:rsidRPr="00B5390E">
              <w:rPr>
                <w:rFonts w:ascii="Verdana" w:hAnsi="Verdana" w:cs="Arial"/>
                <w:color w:val="000000"/>
                <w:sz w:val="22"/>
                <w:szCs w:val="22"/>
                <w:lang w:eastAsia="en-US"/>
              </w:rPr>
              <w:t>. Operation of the CCTV Control Room is subject to the policy and procedures set out in a Code of Practice and complies with the Data Protection Act and guidance from the Data Commissioner.</w:t>
            </w:r>
          </w:p>
          <w:p w14:paraId="48BA1B70" w14:textId="77777777" w:rsidR="00B5390E" w:rsidRPr="00B5390E" w:rsidRDefault="00B5390E" w:rsidP="00B5390E">
            <w:pPr>
              <w:rPr>
                <w:rFonts w:ascii="Verdana" w:hAnsi="Verdana" w:cs="Arial"/>
                <w:color w:val="000000"/>
                <w:sz w:val="22"/>
                <w:szCs w:val="22"/>
              </w:rPr>
            </w:pPr>
          </w:p>
          <w:p w14:paraId="26BB6E88" w14:textId="7453F999" w:rsidR="00B5390E" w:rsidRPr="00B5390E" w:rsidRDefault="00CF2E6E" w:rsidP="00B5390E">
            <w:pPr>
              <w:ind w:left="360"/>
              <w:rPr>
                <w:rFonts w:ascii="Verdana" w:hAnsi="Verdana" w:cs="Arial"/>
                <w:color w:val="000000"/>
                <w:sz w:val="22"/>
                <w:szCs w:val="22"/>
              </w:rPr>
            </w:pPr>
            <w:r>
              <w:rPr>
                <w:rFonts w:ascii="Verdana" w:hAnsi="Verdana" w:cs="Arial"/>
                <w:color w:val="000000"/>
                <w:sz w:val="22"/>
                <w:szCs w:val="22"/>
              </w:rPr>
              <w:t>The maintenance of the cameras and associated equipment is contract</w:t>
            </w:r>
            <w:r w:rsidR="00825669">
              <w:rPr>
                <w:rFonts w:ascii="Verdana" w:hAnsi="Verdana" w:cs="Arial"/>
                <w:color w:val="000000"/>
                <w:sz w:val="22"/>
                <w:szCs w:val="22"/>
              </w:rPr>
              <w:t>ed</w:t>
            </w:r>
            <w:r>
              <w:rPr>
                <w:rFonts w:ascii="Verdana" w:hAnsi="Verdana" w:cs="Arial"/>
                <w:color w:val="000000"/>
                <w:sz w:val="22"/>
                <w:szCs w:val="22"/>
              </w:rPr>
              <w:t xml:space="preserve"> out with agreed and contractual periods for repairs,</w:t>
            </w:r>
            <w:r w:rsidR="00B5390E" w:rsidRPr="00B5390E">
              <w:rPr>
                <w:rFonts w:ascii="Verdana" w:hAnsi="Verdana" w:cs="Arial"/>
                <w:color w:val="000000"/>
                <w:sz w:val="22"/>
                <w:szCs w:val="22"/>
              </w:rPr>
              <w:t xml:space="preserve"> ensuring that the system remains in an operational state as required under the Data Protection Act 1998. </w:t>
            </w:r>
          </w:p>
          <w:p w14:paraId="7F8C1EE2" w14:textId="77777777" w:rsidR="00B5390E" w:rsidRPr="00B5390E" w:rsidRDefault="00B5390E" w:rsidP="00B5390E">
            <w:pPr>
              <w:rPr>
                <w:rFonts w:ascii="Verdana" w:hAnsi="Verdana" w:cs="Arial"/>
                <w:color w:val="000000"/>
                <w:sz w:val="22"/>
                <w:szCs w:val="22"/>
              </w:rPr>
            </w:pPr>
          </w:p>
        </w:tc>
      </w:tr>
      <w:tr w:rsidR="00B5390E" w:rsidRPr="00B5390E" w14:paraId="3FBBEE04" w14:textId="77777777" w:rsidTr="008C203C">
        <w:trPr>
          <w:trHeight w:val="546"/>
        </w:trPr>
        <w:tc>
          <w:tcPr>
            <w:tcW w:w="0" w:type="auto"/>
            <w:tcBorders>
              <w:top w:val="single" w:sz="6" w:space="0" w:color="000000"/>
              <w:left w:val="single" w:sz="6" w:space="0" w:color="000000"/>
              <w:bottom w:val="single" w:sz="6" w:space="0" w:color="000000"/>
              <w:right w:val="single" w:sz="6" w:space="0" w:color="000000"/>
            </w:tcBorders>
          </w:tcPr>
          <w:p w14:paraId="6AE06333" w14:textId="77777777" w:rsidR="00B5390E" w:rsidRPr="00B5390E" w:rsidRDefault="00B5390E" w:rsidP="00B5390E">
            <w:pPr>
              <w:rPr>
                <w:rFonts w:ascii="Verdana" w:hAnsi="Verdana" w:cs="Arial"/>
                <w:color w:val="000000"/>
                <w:sz w:val="22"/>
                <w:szCs w:val="22"/>
              </w:rPr>
            </w:pPr>
          </w:p>
          <w:p w14:paraId="3D4A8806" w14:textId="77777777" w:rsidR="00B5390E" w:rsidRPr="00B5390E" w:rsidRDefault="00B5390E" w:rsidP="00B5390E">
            <w:pPr>
              <w:rPr>
                <w:rFonts w:ascii="Verdana" w:hAnsi="Verdana" w:cs="Arial"/>
                <w:color w:val="000000"/>
                <w:sz w:val="22"/>
                <w:szCs w:val="22"/>
              </w:rPr>
            </w:pPr>
            <w:r w:rsidRPr="00B5390E">
              <w:rPr>
                <w:rFonts w:ascii="Verdana" w:hAnsi="Verdana" w:cs="Arial"/>
                <w:color w:val="000000"/>
                <w:sz w:val="22"/>
                <w:szCs w:val="22"/>
              </w:rPr>
              <w:t xml:space="preserve">Performance Measure </w:t>
            </w:r>
          </w:p>
        </w:tc>
        <w:tc>
          <w:tcPr>
            <w:tcW w:w="0" w:type="auto"/>
            <w:tcBorders>
              <w:top w:val="single" w:sz="6" w:space="0" w:color="000000"/>
              <w:left w:val="single" w:sz="6" w:space="0" w:color="000000"/>
              <w:bottom w:val="single" w:sz="6" w:space="0" w:color="000000"/>
              <w:right w:val="single" w:sz="6" w:space="0" w:color="000000"/>
            </w:tcBorders>
          </w:tcPr>
          <w:p w14:paraId="6F51289E" w14:textId="77777777" w:rsidR="00B5390E" w:rsidRPr="00B5390E" w:rsidRDefault="00B5390E" w:rsidP="00B5390E">
            <w:pPr>
              <w:ind w:left="360"/>
              <w:rPr>
                <w:rFonts w:ascii="Verdana" w:hAnsi="Verdana" w:cs="Arial"/>
                <w:color w:val="000000"/>
                <w:sz w:val="22"/>
                <w:szCs w:val="22"/>
              </w:rPr>
            </w:pPr>
          </w:p>
          <w:p w14:paraId="17901875" w14:textId="1A8C3C8F" w:rsidR="00B5390E" w:rsidRPr="00B5390E" w:rsidRDefault="00825669" w:rsidP="00B5390E">
            <w:pPr>
              <w:ind w:left="360"/>
              <w:rPr>
                <w:rFonts w:ascii="Verdana" w:hAnsi="Verdana" w:cs="Arial"/>
                <w:color w:val="000000"/>
                <w:sz w:val="22"/>
                <w:szCs w:val="22"/>
              </w:rPr>
            </w:pPr>
            <w:r>
              <w:rPr>
                <w:rFonts w:ascii="Verdana" w:hAnsi="Verdana" w:cs="Arial"/>
                <w:color w:val="000000"/>
                <w:sz w:val="22"/>
                <w:szCs w:val="22"/>
              </w:rPr>
              <w:t>St Austell Town</w:t>
            </w:r>
            <w:r w:rsidR="00CF2E6E">
              <w:rPr>
                <w:rFonts w:ascii="Verdana" w:hAnsi="Verdana" w:cs="Arial"/>
                <w:color w:val="000000"/>
                <w:sz w:val="22"/>
                <w:szCs w:val="22"/>
              </w:rPr>
              <w:t xml:space="preserve"> Council</w:t>
            </w:r>
            <w:r w:rsidR="00B5390E" w:rsidRPr="00B5390E">
              <w:rPr>
                <w:rFonts w:ascii="Verdana" w:hAnsi="Verdana" w:cs="Arial"/>
                <w:color w:val="000000"/>
                <w:sz w:val="22"/>
                <w:szCs w:val="22"/>
              </w:rPr>
              <w:t xml:space="preserve"> owned and operated CCTV equipment:</w:t>
            </w:r>
          </w:p>
          <w:p w14:paraId="0E06F914" w14:textId="77777777" w:rsidR="00B5390E" w:rsidRPr="00B5390E" w:rsidRDefault="00B5390E" w:rsidP="00B5390E">
            <w:pPr>
              <w:numPr>
                <w:ilvl w:val="1"/>
                <w:numId w:val="10"/>
              </w:numPr>
              <w:rPr>
                <w:rFonts w:ascii="Verdana" w:hAnsi="Verdana" w:cs="Arial"/>
                <w:color w:val="000000"/>
                <w:sz w:val="22"/>
                <w:szCs w:val="22"/>
              </w:rPr>
            </w:pPr>
            <w:r w:rsidRPr="00B5390E">
              <w:rPr>
                <w:rFonts w:ascii="Verdana" w:hAnsi="Verdana" w:cs="Arial"/>
                <w:color w:val="000000"/>
                <w:sz w:val="22"/>
                <w:szCs w:val="22"/>
              </w:rPr>
              <w:lastRenderedPageBreak/>
              <w:t>Number of hours proactive monitoring.</w:t>
            </w:r>
          </w:p>
          <w:p w14:paraId="3C8E2D10" w14:textId="77777777" w:rsidR="00B5390E" w:rsidRPr="00B5390E" w:rsidRDefault="00B5390E" w:rsidP="00B5390E">
            <w:pPr>
              <w:numPr>
                <w:ilvl w:val="1"/>
                <w:numId w:val="10"/>
              </w:numPr>
              <w:rPr>
                <w:rFonts w:ascii="Verdana" w:hAnsi="Verdana" w:cs="Arial"/>
                <w:color w:val="000000"/>
                <w:sz w:val="22"/>
                <w:szCs w:val="22"/>
              </w:rPr>
            </w:pPr>
            <w:r w:rsidRPr="00B5390E">
              <w:rPr>
                <w:rFonts w:ascii="Verdana" w:hAnsi="Verdana" w:cs="Arial"/>
                <w:color w:val="000000"/>
                <w:sz w:val="22"/>
                <w:szCs w:val="22"/>
              </w:rPr>
              <w:t>Number of incidents monitored by control room staff</w:t>
            </w:r>
          </w:p>
          <w:p w14:paraId="35638C84" w14:textId="6001CDAB" w:rsidR="00B5390E" w:rsidRPr="00B5390E" w:rsidRDefault="00B5390E" w:rsidP="00B5390E">
            <w:pPr>
              <w:numPr>
                <w:ilvl w:val="1"/>
                <w:numId w:val="10"/>
              </w:numPr>
              <w:rPr>
                <w:rFonts w:ascii="Verdana" w:hAnsi="Verdana" w:cs="Arial"/>
                <w:color w:val="000000"/>
                <w:sz w:val="22"/>
                <w:szCs w:val="22"/>
              </w:rPr>
            </w:pPr>
            <w:r w:rsidRPr="00B5390E">
              <w:rPr>
                <w:rFonts w:ascii="Verdana" w:hAnsi="Verdana" w:cs="Arial"/>
                <w:color w:val="000000"/>
                <w:sz w:val="22"/>
                <w:szCs w:val="22"/>
              </w:rPr>
              <w:t xml:space="preserve">Number of times recorded camera images provide evidence that contributes to the investigation </w:t>
            </w:r>
            <w:r w:rsidR="00BD0776">
              <w:rPr>
                <w:rFonts w:ascii="Verdana" w:hAnsi="Verdana" w:cs="Arial"/>
                <w:color w:val="000000"/>
                <w:sz w:val="22"/>
                <w:szCs w:val="22"/>
              </w:rPr>
              <w:t>and detection of crimes or anti-</w:t>
            </w:r>
            <w:r w:rsidRPr="00B5390E">
              <w:rPr>
                <w:rFonts w:ascii="Verdana" w:hAnsi="Verdana" w:cs="Arial"/>
                <w:color w:val="000000"/>
                <w:sz w:val="22"/>
                <w:szCs w:val="22"/>
              </w:rPr>
              <w:t>social behaviour</w:t>
            </w:r>
          </w:p>
          <w:p w14:paraId="4712654A" w14:textId="77777777" w:rsidR="00B5390E" w:rsidRPr="00B5390E" w:rsidRDefault="00B5390E" w:rsidP="00B5390E">
            <w:pPr>
              <w:numPr>
                <w:ilvl w:val="1"/>
                <w:numId w:val="10"/>
              </w:numPr>
              <w:rPr>
                <w:rFonts w:ascii="Verdana" w:hAnsi="Verdana" w:cs="Arial"/>
                <w:color w:val="000000"/>
                <w:sz w:val="22"/>
                <w:szCs w:val="22"/>
              </w:rPr>
            </w:pPr>
            <w:r w:rsidRPr="00B5390E">
              <w:rPr>
                <w:rFonts w:ascii="Verdana" w:hAnsi="Verdana" w:cs="Arial"/>
                <w:color w:val="000000"/>
                <w:sz w:val="22"/>
                <w:szCs w:val="22"/>
              </w:rPr>
              <w:t>Number of times recorded camera images provide evidence to assist in the identification and prosecution (including caution or other method of disposal) of offenders</w:t>
            </w:r>
          </w:p>
          <w:p w14:paraId="27C4B0B6" w14:textId="77777777" w:rsidR="00B5390E" w:rsidRPr="00B5390E" w:rsidRDefault="00B5390E" w:rsidP="00B5390E">
            <w:pPr>
              <w:ind w:firstLine="766"/>
              <w:rPr>
                <w:rFonts w:ascii="Verdana" w:hAnsi="Verdana" w:cs="Arial"/>
                <w:color w:val="000000"/>
                <w:sz w:val="22"/>
                <w:szCs w:val="22"/>
              </w:rPr>
            </w:pPr>
          </w:p>
        </w:tc>
      </w:tr>
      <w:tr w:rsidR="00B5390E" w:rsidRPr="00B5390E" w14:paraId="6CB8A133" w14:textId="77777777" w:rsidTr="008C203C">
        <w:trPr>
          <w:trHeight w:val="292"/>
        </w:trPr>
        <w:tc>
          <w:tcPr>
            <w:tcW w:w="0" w:type="auto"/>
            <w:tcBorders>
              <w:top w:val="single" w:sz="6" w:space="0" w:color="000000"/>
              <w:left w:val="single" w:sz="6" w:space="0" w:color="000000"/>
              <w:bottom w:val="single" w:sz="6" w:space="0" w:color="000000"/>
              <w:right w:val="single" w:sz="6" w:space="0" w:color="000000"/>
            </w:tcBorders>
          </w:tcPr>
          <w:p w14:paraId="27A6D643" w14:textId="77777777" w:rsidR="00B5390E" w:rsidRPr="00B5390E" w:rsidRDefault="00B5390E" w:rsidP="00B5390E">
            <w:pPr>
              <w:rPr>
                <w:rFonts w:ascii="Verdana" w:hAnsi="Verdana" w:cs="Arial"/>
                <w:color w:val="000000"/>
                <w:sz w:val="22"/>
                <w:szCs w:val="22"/>
              </w:rPr>
            </w:pPr>
          </w:p>
          <w:p w14:paraId="467694C4" w14:textId="77777777" w:rsidR="00B5390E" w:rsidRPr="00B5390E" w:rsidRDefault="00B5390E" w:rsidP="00B5390E">
            <w:pPr>
              <w:rPr>
                <w:rFonts w:ascii="Verdana" w:hAnsi="Verdana" w:cs="Arial"/>
                <w:color w:val="000000"/>
                <w:sz w:val="22"/>
                <w:szCs w:val="22"/>
              </w:rPr>
            </w:pPr>
            <w:r w:rsidRPr="00B5390E">
              <w:rPr>
                <w:rFonts w:ascii="Verdana" w:hAnsi="Verdana" w:cs="Arial"/>
                <w:color w:val="000000"/>
                <w:sz w:val="22"/>
                <w:szCs w:val="22"/>
              </w:rPr>
              <w:t xml:space="preserve">Boundary Area </w:t>
            </w:r>
          </w:p>
          <w:p w14:paraId="4E360788" w14:textId="77777777" w:rsidR="00B5390E" w:rsidRPr="00B5390E" w:rsidRDefault="00B5390E" w:rsidP="00B5390E">
            <w:pPr>
              <w:rPr>
                <w:rFonts w:ascii="Verdana" w:hAnsi="Verdana" w:cs="Arial"/>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09CBCE91" w14:textId="77777777" w:rsidR="00B5390E" w:rsidRPr="00B5390E" w:rsidRDefault="00B5390E" w:rsidP="00B5390E">
            <w:pPr>
              <w:rPr>
                <w:rFonts w:ascii="Verdana" w:hAnsi="Verdana" w:cs="Arial"/>
                <w:color w:val="000000"/>
                <w:sz w:val="22"/>
                <w:szCs w:val="22"/>
              </w:rPr>
            </w:pPr>
          </w:p>
          <w:p w14:paraId="6AC04233" w14:textId="51A351AE" w:rsidR="00B5390E" w:rsidRPr="00B5390E" w:rsidRDefault="00BD0776" w:rsidP="00B5390E">
            <w:pPr>
              <w:rPr>
                <w:rFonts w:ascii="Verdana" w:hAnsi="Verdana" w:cs="Arial"/>
                <w:color w:val="000000"/>
                <w:sz w:val="22"/>
                <w:szCs w:val="22"/>
              </w:rPr>
            </w:pPr>
            <w:r>
              <w:rPr>
                <w:rFonts w:ascii="Verdana" w:hAnsi="Verdana" w:cs="Arial"/>
                <w:color w:val="000000"/>
                <w:sz w:val="22"/>
                <w:szCs w:val="22"/>
              </w:rPr>
              <w:t>St Austell</w:t>
            </w:r>
            <w:r w:rsidR="00B5390E" w:rsidRPr="00B5390E">
              <w:rPr>
                <w:rFonts w:ascii="Verdana" w:hAnsi="Verdana" w:cs="Arial"/>
                <w:color w:val="000000"/>
                <w:sz w:val="22"/>
                <w:szCs w:val="22"/>
              </w:rPr>
              <w:t xml:space="preserve"> BID area</w:t>
            </w:r>
          </w:p>
        </w:tc>
      </w:tr>
    </w:tbl>
    <w:p w14:paraId="020D1957" w14:textId="77777777" w:rsidR="001A67E1" w:rsidRDefault="001A67E1"/>
    <w:p w14:paraId="4B91E32A" w14:textId="152DD6CD" w:rsidR="00B56091" w:rsidRDefault="00B56091">
      <w:pPr>
        <w:spacing w:after="160" w:line="259" w:lineRule="auto"/>
      </w:pPr>
      <w:r>
        <w:br w:type="page"/>
      </w:r>
    </w:p>
    <w:p w14:paraId="1A9644ED" w14:textId="77777777" w:rsidR="00161668" w:rsidRDefault="00161668"/>
    <w:p w14:paraId="36C4A3D1" w14:textId="77777777" w:rsidR="00161668" w:rsidRPr="009C1C6E" w:rsidRDefault="00161668" w:rsidP="00161668">
      <w:pPr>
        <w:jc w:val="center"/>
        <w:rPr>
          <w:rFonts w:ascii="Verdana" w:hAnsi="Verdana" w:cs="Arial"/>
          <w:b/>
          <w:sz w:val="22"/>
          <w:szCs w:val="22"/>
        </w:rPr>
      </w:pPr>
      <w:r>
        <w:rPr>
          <w:rFonts w:ascii="Verdana" w:hAnsi="Verdana" w:cs="Arial"/>
          <w:b/>
          <w:sz w:val="22"/>
          <w:szCs w:val="22"/>
        </w:rPr>
        <w:t>SB</w:t>
      </w:r>
      <w:r w:rsidRPr="00FD6A2A">
        <w:rPr>
          <w:rFonts w:ascii="Verdana" w:hAnsi="Verdana" w:cs="Arial"/>
          <w:b/>
          <w:sz w:val="22"/>
          <w:szCs w:val="22"/>
        </w:rPr>
        <w:t xml:space="preserve"> </w:t>
      </w:r>
      <w:r>
        <w:rPr>
          <w:rFonts w:ascii="Verdana" w:hAnsi="Verdana" w:cs="Arial"/>
          <w:b/>
          <w:sz w:val="22"/>
          <w:szCs w:val="22"/>
        </w:rPr>
        <w:t>–</w:t>
      </w:r>
      <w:r>
        <w:rPr>
          <w:rFonts w:ascii="Verdana" w:hAnsi="Verdana" w:cs="Arial"/>
          <w:sz w:val="22"/>
          <w:szCs w:val="22"/>
        </w:rPr>
        <w:t xml:space="preserve"> </w:t>
      </w:r>
      <w:r w:rsidRPr="00161668">
        <w:rPr>
          <w:rFonts w:ascii="Verdana" w:hAnsi="Verdana" w:cs="Arial"/>
          <w:b/>
          <w:sz w:val="22"/>
          <w:szCs w:val="22"/>
        </w:rPr>
        <w:t>Public Conveniences</w:t>
      </w:r>
    </w:p>
    <w:p w14:paraId="30CD6670" w14:textId="77777777" w:rsidR="00161668" w:rsidRPr="009C1C6E" w:rsidRDefault="00161668" w:rsidP="00161668">
      <w:pPr>
        <w:pStyle w:val="Title"/>
        <w:rPr>
          <w:rFonts w:ascii="Verdana" w:hAnsi="Verdana" w:cs="Arial"/>
          <w:b/>
          <w:sz w:val="22"/>
          <w:szCs w:val="22"/>
        </w:rPr>
      </w:pPr>
    </w:p>
    <w:p w14:paraId="52DFA48A" w14:textId="77777777" w:rsidR="00161668" w:rsidRPr="009C1C6E" w:rsidRDefault="00161668" w:rsidP="00161668">
      <w:pPr>
        <w:pStyle w:val="Title"/>
        <w:rPr>
          <w:rFonts w:ascii="Verdana" w:hAnsi="Verdana" w:cs="Arial"/>
          <w:b/>
          <w:sz w:val="22"/>
          <w:szCs w:val="22"/>
        </w:rPr>
      </w:pPr>
      <w:r w:rsidRPr="009C1C6E">
        <w:rPr>
          <w:rFonts w:ascii="Verdana" w:hAnsi="Verdana" w:cs="Arial"/>
          <w:b/>
          <w:sz w:val="22"/>
          <w:szCs w:val="22"/>
        </w:rPr>
        <w:t xml:space="preserve">Responsible authority: </w:t>
      </w:r>
      <w:r w:rsidR="007D5565">
        <w:rPr>
          <w:rFonts w:ascii="Verdana" w:hAnsi="Verdana" w:cs="Arial"/>
          <w:b/>
          <w:sz w:val="22"/>
          <w:szCs w:val="22"/>
        </w:rPr>
        <w:t>St Austell Town Council (SATC)</w:t>
      </w:r>
    </w:p>
    <w:p w14:paraId="68B81168" w14:textId="77777777" w:rsidR="00161668" w:rsidRPr="009C1C6E" w:rsidRDefault="00161668" w:rsidP="00161668">
      <w:pPr>
        <w:pStyle w:val="Default"/>
        <w:rPr>
          <w:rFonts w:ascii="Verdana" w:hAnsi="Verdana"/>
          <w:sz w:val="22"/>
          <w:szCs w:val="22"/>
        </w:rPr>
      </w:pPr>
    </w:p>
    <w:p w14:paraId="7880A35C" w14:textId="6FC51B6D" w:rsidR="00161668" w:rsidRDefault="00161668" w:rsidP="00161668">
      <w:pPr>
        <w:pStyle w:val="Subtitle"/>
        <w:rPr>
          <w:rFonts w:ascii="Verdana" w:hAnsi="Verdana"/>
        </w:rPr>
      </w:pPr>
      <w:r w:rsidRPr="009C1C6E">
        <w:rPr>
          <w:rFonts w:ascii="Verdana" w:hAnsi="Verdana"/>
        </w:rPr>
        <w:t xml:space="preserve">Responsible Officer: </w:t>
      </w:r>
      <w:r w:rsidRPr="009C1C6E">
        <w:rPr>
          <w:rFonts w:ascii="Verdana" w:hAnsi="Verdana"/>
        </w:rPr>
        <w:tab/>
      </w:r>
      <w:r w:rsidR="007D5565">
        <w:rPr>
          <w:rFonts w:ascii="Verdana" w:hAnsi="Verdana"/>
        </w:rPr>
        <w:t>Steve Skinner</w:t>
      </w:r>
      <w:r w:rsidRPr="009C1C6E">
        <w:rPr>
          <w:rFonts w:ascii="Verdana" w:hAnsi="Verdana"/>
        </w:rPr>
        <w:t xml:space="preserve"> (</w:t>
      </w:r>
      <w:r w:rsidR="007D5565">
        <w:rPr>
          <w:rFonts w:ascii="Verdana" w:hAnsi="Verdana"/>
        </w:rPr>
        <w:t>Operations</w:t>
      </w:r>
      <w:r w:rsidRPr="009C1C6E">
        <w:rPr>
          <w:rFonts w:ascii="Verdana" w:hAnsi="Verdana"/>
        </w:rPr>
        <w:t xml:space="preserve"> Manager)</w:t>
      </w:r>
    </w:p>
    <w:p w14:paraId="77BA1882" w14:textId="77777777" w:rsidR="00181D47" w:rsidRPr="009C1C6E" w:rsidRDefault="00181D47" w:rsidP="00161668">
      <w:pPr>
        <w:pStyle w:val="Subtitle"/>
        <w:rPr>
          <w:rFonts w:ascii="Verdana" w:hAnsi="Verdana"/>
        </w:rPr>
      </w:pPr>
    </w:p>
    <w:tbl>
      <w:tblPr>
        <w:tblW w:w="0" w:type="auto"/>
        <w:tblLook w:val="0000" w:firstRow="0" w:lastRow="0" w:firstColumn="0" w:lastColumn="0" w:noHBand="0" w:noVBand="0"/>
      </w:tblPr>
      <w:tblGrid>
        <w:gridCol w:w="2134"/>
        <w:gridCol w:w="6876"/>
      </w:tblGrid>
      <w:tr w:rsidR="00BD0776" w:rsidRPr="009C1C6E" w14:paraId="14BDA7AD" w14:textId="77777777" w:rsidTr="000A691A">
        <w:trPr>
          <w:trHeight w:val="882"/>
        </w:trPr>
        <w:tc>
          <w:tcPr>
            <w:tcW w:w="0" w:type="auto"/>
            <w:tcBorders>
              <w:top w:val="single" w:sz="6" w:space="0" w:color="000000"/>
              <w:left w:val="single" w:sz="6" w:space="0" w:color="000000"/>
              <w:bottom w:val="single" w:sz="6" w:space="0" w:color="000000"/>
              <w:right w:val="single" w:sz="6" w:space="0" w:color="000000"/>
            </w:tcBorders>
          </w:tcPr>
          <w:p w14:paraId="7A0805CA" w14:textId="77777777" w:rsidR="00161668" w:rsidRPr="009C1C6E" w:rsidRDefault="00161668" w:rsidP="000A691A">
            <w:pPr>
              <w:rPr>
                <w:rFonts w:ascii="Verdana" w:hAnsi="Verdana" w:cs="Arial"/>
                <w:color w:val="000000"/>
                <w:sz w:val="22"/>
                <w:szCs w:val="22"/>
              </w:rPr>
            </w:pPr>
            <w:r w:rsidRPr="009C1C6E">
              <w:rPr>
                <w:rFonts w:ascii="Verdana" w:hAnsi="Verdana" w:cs="Arial"/>
                <w:color w:val="000000"/>
                <w:sz w:val="22"/>
                <w:szCs w:val="22"/>
              </w:rPr>
              <w:t xml:space="preserve">Number of Staff &amp; </w:t>
            </w:r>
          </w:p>
          <w:p w14:paraId="20D322E0" w14:textId="77777777" w:rsidR="00161668" w:rsidRPr="009C1C6E" w:rsidRDefault="00161668" w:rsidP="000A691A">
            <w:pPr>
              <w:rPr>
                <w:rFonts w:ascii="Verdana" w:hAnsi="Verdana" w:cs="Arial"/>
                <w:color w:val="000000"/>
                <w:sz w:val="22"/>
                <w:szCs w:val="22"/>
              </w:rPr>
            </w:pPr>
            <w:r w:rsidRPr="009C1C6E">
              <w:rPr>
                <w:rFonts w:ascii="Verdana" w:hAnsi="Verdana" w:cs="Arial"/>
                <w:color w:val="000000"/>
                <w:sz w:val="22"/>
                <w:szCs w:val="22"/>
              </w:rPr>
              <w:t xml:space="preserve">Equipment </w:t>
            </w:r>
          </w:p>
        </w:tc>
        <w:tc>
          <w:tcPr>
            <w:tcW w:w="0" w:type="auto"/>
            <w:tcBorders>
              <w:top w:val="single" w:sz="6" w:space="0" w:color="000000"/>
              <w:left w:val="single" w:sz="6" w:space="0" w:color="000000"/>
              <w:bottom w:val="single" w:sz="6" w:space="0" w:color="000000"/>
              <w:right w:val="single" w:sz="6" w:space="0" w:color="000000"/>
            </w:tcBorders>
          </w:tcPr>
          <w:p w14:paraId="5EEDB507" w14:textId="44C39377" w:rsidR="00161668" w:rsidRPr="009C1C6E" w:rsidRDefault="007D5565" w:rsidP="00161668">
            <w:pPr>
              <w:rPr>
                <w:rFonts w:ascii="Verdana" w:hAnsi="Verdana" w:cs="Arial"/>
                <w:color w:val="000000"/>
                <w:sz w:val="22"/>
                <w:szCs w:val="22"/>
              </w:rPr>
            </w:pPr>
            <w:r>
              <w:rPr>
                <w:rFonts w:ascii="Verdana" w:hAnsi="Verdana" w:cs="Arial"/>
                <w:color w:val="000000"/>
                <w:sz w:val="22"/>
                <w:szCs w:val="22"/>
              </w:rPr>
              <w:t>SATC</w:t>
            </w:r>
            <w:r w:rsidR="00161668" w:rsidRPr="009C1C6E">
              <w:rPr>
                <w:rFonts w:ascii="Verdana" w:hAnsi="Verdana" w:cs="Arial"/>
                <w:color w:val="000000"/>
                <w:sz w:val="22"/>
                <w:szCs w:val="22"/>
              </w:rPr>
              <w:t xml:space="preserve"> </w:t>
            </w:r>
            <w:r w:rsidR="00161668">
              <w:rPr>
                <w:rFonts w:ascii="Verdana" w:hAnsi="Verdana" w:cs="Arial"/>
                <w:color w:val="000000"/>
                <w:sz w:val="22"/>
                <w:szCs w:val="22"/>
              </w:rPr>
              <w:t xml:space="preserve">employ </w:t>
            </w:r>
            <w:r w:rsidR="00BD0776">
              <w:rPr>
                <w:rFonts w:ascii="Verdana" w:hAnsi="Verdana" w:cs="Arial"/>
                <w:color w:val="000000"/>
                <w:sz w:val="22"/>
                <w:szCs w:val="22"/>
              </w:rPr>
              <w:t>no dedicated public convenience staff.</w:t>
            </w:r>
          </w:p>
          <w:p w14:paraId="6046BC96" w14:textId="77777777" w:rsidR="00161668" w:rsidRPr="009C1C6E" w:rsidRDefault="00161668" w:rsidP="000A691A">
            <w:pPr>
              <w:rPr>
                <w:rFonts w:ascii="Verdana" w:hAnsi="Verdana" w:cs="Arial"/>
                <w:color w:val="000000"/>
                <w:sz w:val="22"/>
                <w:szCs w:val="22"/>
              </w:rPr>
            </w:pPr>
          </w:p>
        </w:tc>
      </w:tr>
      <w:tr w:rsidR="00BD0776" w:rsidRPr="009C1C6E" w14:paraId="152B1E52" w14:textId="77777777" w:rsidTr="007958A7">
        <w:trPr>
          <w:trHeight w:val="2848"/>
        </w:trPr>
        <w:tc>
          <w:tcPr>
            <w:tcW w:w="0" w:type="auto"/>
            <w:tcBorders>
              <w:top w:val="single" w:sz="6" w:space="0" w:color="000000"/>
              <w:left w:val="single" w:sz="6" w:space="0" w:color="000000"/>
              <w:bottom w:val="single" w:sz="6" w:space="0" w:color="000000"/>
              <w:right w:val="single" w:sz="6" w:space="0" w:color="000000"/>
            </w:tcBorders>
          </w:tcPr>
          <w:p w14:paraId="4AD661E0" w14:textId="77777777" w:rsidR="00161668" w:rsidRPr="009C1C6E" w:rsidRDefault="00161668" w:rsidP="000A691A">
            <w:pPr>
              <w:rPr>
                <w:rFonts w:ascii="Verdana" w:hAnsi="Verdana" w:cs="Arial"/>
                <w:color w:val="000000"/>
                <w:sz w:val="22"/>
                <w:szCs w:val="22"/>
              </w:rPr>
            </w:pPr>
            <w:r w:rsidRPr="009C1C6E">
              <w:rPr>
                <w:rFonts w:ascii="Verdana" w:hAnsi="Verdana" w:cs="Arial"/>
                <w:color w:val="000000"/>
                <w:sz w:val="22"/>
                <w:szCs w:val="22"/>
              </w:rPr>
              <w:t xml:space="preserve">Specification </w:t>
            </w:r>
          </w:p>
        </w:tc>
        <w:tc>
          <w:tcPr>
            <w:tcW w:w="0" w:type="auto"/>
            <w:tcBorders>
              <w:top w:val="single" w:sz="6" w:space="0" w:color="000000"/>
              <w:left w:val="single" w:sz="6" w:space="0" w:color="000000"/>
              <w:bottom w:val="single" w:sz="6" w:space="0" w:color="000000"/>
              <w:right w:val="single" w:sz="6" w:space="0" w:color="000000"/>
            </w:tcBorders>
          </w:tcPr>
          <w:p w14:paraId="1D75B9E6" w14:textId="77777777" w:rsidR="00161668" w:rsidRDefault="00161668" w:rsidP="00161668">
            <w:pPr>
              <w:rPr>
                <w:rFonts w:ascii="Verdana" w:hAnsi="Verdana" w:cs="Arial"/>
                <w:b/>
                <w:bCs/>
                <w:color w:val="000000"/>
                <w:sz w:val="22"/>
                <w:szCs w:val="22"/>
              </w:rPr>
            </w:pPr>
          </w:p>
          <w:p w14:paraId="48697922" w14:textId="240CA4FA" w:rsidR="00161668" w:rsidRDefault="00BD0776" w:rsidP="00161668">
            <w:pPr>
              <w:rPr>
                <w:rFonts w:ascii="Verdana" w:hAnsi="Verdana" w:cs="Arial"/>
                <w:bCs/>
                <w:color w:val="000000"/>
                <w:sz w:val="22"/>
                <w:szCs w:val="22"/>
              </w:rPr>
            </w:pPr>
            <w:r>
              <w:rPr>
                <w:rFonts w:ascii="Verdana" w:hAnsi="Verdana" w:cs="Arial"/>
                <w:bCs/>
                <w:color w:val="000000"/>
                <w:sz w:val="22"/>
                <w:szCs w:val="22"/>
              </w:rPr>
              <w:t>SAT</w:t>
            </w:r>
            <w:r w:rsidR="00161668">
              <w:rPr>
                <w:rFonts w:ascii="Verdana" w:hAnsi="Verdana" w:cs="Arial"/>
                <w:bCs/>
                <w:color w:val="000000"/>
                <w:sz w:val="22"/>
                <w:szCs w:val="22"/>
              </w:rPr>
              <w:t xml:space="preserve">C provide </w:t>
            </w:r>
            <w:r>
              <w:rPr>
                <w:rFonts w:ascii="Verdana" w:hAnsi="Verdana" w:cs="Arial"/>
                <w:bCs/>
                <w:color w:val="000000"/>
                <w:sz w:val="22"/>
                <w:szCs w:val="22"/>
              </w:rPr>
              <w:t>one</w:t>
            </w:r>
            <w:r w:rsidR="00161668">
              <w:rPr>
                <w:rFonts w:ascii="Verdana" w:hAnsi="Verdana" w:cs="Arial"/>
                <w:bCs/>
                <w:color w:val="000000"/>
                <w:sz w:val="22"/>
                <w:szCs w:val="22"/>
              </w:rPr>
              <w:t xml:space="preserve"> public convenien</w:t>
            </w:r>
            <w:r>
              <w:rPr>
                <w:rFonts w:ascii="Verdana" w:hAnsi="Verdana" w:cs="Arial"/>
                <w:bCs/>
                <w:color w:val="000000"/>
                <w:sz w:val="22"/>
                <w:szCs w:val="22"/>
              </w:rPr>
              <w:t>ce in the Town</w:t>
            </w:r>
            <w:r w:rsidR="00161668">
              <w:rPr>
                <w:rFonts w:ascii="Verdana" w:hAnsi="Verdana" w:cs="Arial"/>
                <w:bCs/>
                <w:color w:val="000000"/>
                <w:sz w:val="22"/>
                <w:szCs w:val="22"/>
              </w:rPr>
              <w:t xml:space="preserve"> Centre. </w:t>
            </w:r>
          </w:p>
          <w:p w14:paraId="1158D942" w14:textId="77777777" w:rsidR="00161668" w:rsidRDefault="00161668" w:rsidP="00161668">
            <w:pPr>
              <w:rPr>
                <w:rFonts w:ascii="Verdana" w:hAnsi="Verdana" w:cs="Arial"/>
                <w:bCs/>
                <w:color w:val="000000"/>
                <w:sz w:val="22"/>
                <w:szCs w:val="22"/>
              </w:rPr>
            </w:pPr>
          </w:p>
          <w:p w14:paraId="30735CC5" w14:textId="37A4298F" w:rsidR="00161668" w:rsidRDefault="00BD0776" w:rsidP="00161668">
            <w:pPr>
              <w:rPr>
                <w:rFonts w:ascii="Verdana" w:hAnsi="Verdana" w:cs="Arial"/>
                <w:bCs/>
                <w:color w:val="000000"/>
                <w:sz w:val="22"/>
                <w:szCs w:val="22"/>
              </w:rPr>
            </w:pPr>
            <w:r>
              <w:rPr>
                <w:rFonts w:ascii="Verdana" w:hAnsi="Verdana" w:cs="Arial"/>
                <w:bCs/>
                <w:color w:val="000000"/>
                <w:sz w:val="22"/>
                <w:szCs w:val="22"/>
              </w:rPr>
              <w:t>Priory Car Park Public Conveniences</w:t>
            </w:r>
          </w:p>
          <w:p w14:paraId="1DAF9FBB" w14:textId="77777777" w:rsidR="00161668" w:rsidRDefault="00161668" w:rsidP="00161668">
            <w:pPr>
              <w:rPr>
                <w:rFonts w:ascii="Verdana" w:hAnsi="Verdana" w:cs="Arial"/>
                <w:bCs/>
                <w:color w:val="000000"/>
                <w:sz w:val="22"/>
                <w:szCs w:val="22"/>
              </w:rPr>
            </w:pPr>
          </w:p>
          <w:p w14:paraId="758F8BD7" w14:textId="66E377D4" w:rsidR="00161668" w:rsidRDefault="00BD0776" w:rsidP="00161668">
            <w:pPr>
              <w:rPr>
                <w:rFonts w:ascii="Verdana" w:hAnsi="Verdana" w:cs="Arial"/>
                <w:bCs/>
                <w:color w:val="000000"/>
                <w:sz w:val="22"/>
                <w:szCs w:val="22"/>
              </w:rPr>
            </w:pPr>
            <w:r>
              <w:rPr>
                <w:rFonts w:ascii="Verdana" w:hAnsi="Verdana" w:cs="Arial"/>
                <w:bCs/>
                <w:color w:val="000000"/>
                <w:sz w:val="22"/>
                <w:szCs w:val="22"/>
              </w:rPr>
              <w:t>T</w:t>
            </w:r>
            <w:r w:rsidR="00161668">
              <w:rPr>
                <w:rFonts w:ascii="Verdana" w:hAnsi="Verdana" w:cs="Arial"/>
                <w:bCs/>
                <w:color w:val="000000"/>
                <w:sz w:val="22"/>
                <w:szCs w:val="22"/>
              </w:rPr>
              <w:t xml:space="preserve">hese conveniences are open from </w:t>
            </w:r>
            <w:r>
              <w:rPr>
                <w:rFonts w:ascii="Verdana" w:hAnsi="Verdana" w:cs="Arial"/>
                <w:bCs/>
                <w:color w:val="000000"/>
                <w:sz w:val="22"/>
                <w:szCs w:val="22"/>
              </w:rPr>
              <w:t>7.30</w:t>
            </w:r>
            <w:r w:rsidR="00161668">
              <w:rPr>
                <w:rFonts w:ascii="Verdana" w:hAnsi="Verdana" w:cs="Arial"/>
                <w:bCs/>
                <w:color w:val="000000"/>
                <w:sz w:val="22"/>
                <w:szCs w:val="22"/>
              </w:rPr>
              <w:t xml:space="preserve"> am through to </w:t>
            </w:r>
            <w:r>
              <w:rPr>
                <w:rFonts w:ascii="Verdana" w:hAnsi="Verdana" w:cs="Arial"/>
                <w:bCs/>
                <w:color w:val="000000"/>
                <w:sz w:val="22"/>
                <w:szCs w:val="22"/>
              </w:rPr>
              <w:t>6</w:t>
            </w:r>
            <w:r w:rsidR="00161668">
              <w:rPr>
                <w:rFonts w:ascii="Verdana" w:hAnsi="Verdana" w:cs="Arial"/>
                <w:bCs/>
                <w:color w:val="000000"/>
                <w:sz w:val="22"/>
                <w:szCs w:val="22"/>
              </w:rPr>
              <w:t xml:space="preserve"> pm seven days per week. </w:t>
            </w:r>
          </w:p>
          <w:p w14:paraId="59203B6B" w14:textId="77777777" w:rsidR="00161668" w:rsidRDefault="00161668" w:rsidP="00161668">
            <w:pPr>
              <w:rPr>
                <w:rFonts w:ascii="Verdana" w:hAnsi="Verdana" w:cs="Arial"/>
                <w:bCs/>
                <w:color w:val="000000"/>
                <w:sz w:val="22"/>
                <w:szCs w:val="22"/>
              </w:rPr>
            </w:pPr>
          </w:p>
          <w:p w14:paraId="44946D6F" w14:textId="52434E5D" w:rsidR="00161668" w:rsidRDefault="00161668" w:rsidP="00161668">
            <w:pPr>
              <w:rPr>
                <w:rFonts w:ascii="Verdana" w:hAnsi="Verdana" w:cs="Arial"/>
                <w:bCs/>
                <w:color w:val="000000"/>
                <w:sz w:val="22"/>
                <w:szCs w:val="22"/>
              </w:rPr>
            </w:pPr>
            <w:r>
              <w:rPr>
                <w:rFonts w:ascii="Verdana" w:hAnsi="Verdana" w:cs="Arial"/>
                <w:bCs/>
                <w:color w:val="000000"/>
                <w:sz w:val="22"/>
                <w:szCs w:val="22"/>
              </w:rPr>
              <w:t xml:space="preserve">The conveniences are cleaned two or three times per day by </w:t>
            </w:r>
            <w:r w:rsidR="00BD0776">
              <w:rPr>
                <w:rFonts w:ascii="Verdana" w:hAnsi="Verdana" w:cs="Arial"/>
                <w:bCs/>
                <w:color w:val="000000"/>
                <w:sz w:val="22"/>
                <w:szCs w:val="22"/>
              </w:rPr>
              <w:t>Cormac under a contract</w:t>
            </w:r>
            <w:r>
              <w:rPr>
                <w:rFonts w:ascii="Verdana" w:hAnsi="Verdana" w:cs="Arial"/>
                <w:bCs/>
                <w:color w:val="000000"/>
                <w:sz w:val="22"/>
                <w:szCs w:val="22"/>
              </w:rPr>
              <w:t>.</w:t>
            </w:r>
          </w:p>
          <w:p w14:paraId="0D3714F1" w14:textId="77777777" w:rsidR="00161668" w:rsidRPr="009C1C6E" w:rsidRDefault="00161668" w:rsidP="000A691A">
            <w:pPr>
              <w:rPr>
                <w:rFonts w:ascii="Verdana" w:hAnsi="Verdana" w:cs="Arial"/>
                <w:color w:val="000000"/>
                <w:sz w:val="22"/>
                <w:szCs w:val="22"/>
              </w:rPr>
            </w:pPr>
          </w:p>
        </w:tc>
      </w:tr>
      <w:tr w:rsidR="00BD0776" w14:paraId="403E9C2B" w14:textId="77777777" w:rsidTr="002F0A2F">
        <w:tblPrEx>
          <w:tblLook w:val="04A0" w:firstRow="1" w:lastRow="0" w:firstColumn="1" w:lastColumn="0" w:noHBand="0" w:noVBand="1"/>
        </w:tblPrEx>
        <w:trPr>
          <w:trHeight w:val="694"/>
        </w:trPr>
        <w:tc>
          <w:tcPr>
            <w:tcW w:w="0" w:type="auto"/>
            <w:tcBorders>
              <w:top w:val="single" w:sz="6" w:space="0" w:color="000000"/>
              <w:left w:val="single" w:sz="6" w:space="0" w:color="000000"/>
              <w:bottom w:val="single" w:sz="6" w:space="0" w:color="000000"/>
              <w:right w:val="single" w:sz="6" w:space="0" w:color="000000"/>
            </w:tcBorders>
            <w:hideMark/>
          </w:tcPr>
          <w:p w14:paraId="3236EF2E" w14:textId="77777777" w:rsidR="002F0A2F" w:rsidRDefault="002F0A2F">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 xml:space="preserve">Performance Measure </w:t>
            </w:r>
          </w:p>
        </w:tc>
        <w:tc>
          <w:tcPr>
            <w:tcW w:w="0" w:type="auto"/>
            <w:tcBorders>
              <w:top w:val="single" w:sz="6" w:space="0" w:color="000000"/>
              <w:left w:val="single" w:sz="6" w:space="0" w:color="000000"/>
              <w:bottom w:val="single" w:sz="6" w:space="0" w:color="000000"/>
              <w:right w:val="single" w:sz="6" w:space="0" w:color="000000"/>
            </w:tcBorders>
          </w:tcPr>
          <w:p w14:paraId="008284D1" w14:textId="77777777" w:rsidR="002F0A2F" w:rsidRDefault="002F0A2F">
            <w:pPr>
              <w:spacing w:line="256" w:lineRule="auto"/>
              <w:rPr>
                <w:rFonts w:ascii="Verdana" w:hAnsi="Verdana" w:cs="Arial"/>
                <w:color w:val="000000"/>
                <w:sz w:val="22"/>
                <w:szCs w:val="22"/>
                <w:lang w:eastAsia="en-US"/>
              </w:rPr>
            </w:pPr>
          </w:p>
          <w:p w14:paraId="2A2DF5E2" w14:textId="77777777" w:rsidR="002F0A2F" w:rsidRDefault="002F0A2F">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Public opinion</w:t>
            </w:r>
          </w:p>
        </w:tc>
      </w:tr>
      <w:tr w:rsidR="00BD0776" w14:paraId="106E16F1" w14:textId="77777777" w:rsidTr="002F0A2F">
        <w:tblPrEx>
          <w:tblLook w:val="04A0" w:firstRow="1" w:lastRow="0" w:firstColumn="1" w:lastColumn="0" w:noHBand="0" w:noVBand="1"/>
        </w:tblPrEx>
        <w:trPr>
          <w:trHeight w:val="1980"/>
        </w:trPr>
        <w:tc>
          <w:tcPr>
            <w:tcW w:w="0" w:type="auto"/>
            <w:tcBorders>
              <w:top w:val="single" w:sz="6" w:space="0" w:color="000000"/>
              <w:left w:val="single" w:sz="6" w:space="0" w:color="000000"/>
              <w:bottom w:val="single" w:sz="6" w:space="0" w:color="000000"/>
              <w:right w:val="single" w:sz="6" w:space="0" w:color="000000"/>
            </w:tcBorders>
            <w:hideMark/>
          </w:tcPr>
          <w:p w14:paraId="3CFA0463" w14:textId="77777777" w:rsidR="002F0A2F" w:rsidRDefault="002F0A2F">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Contractual agreements</w:t>
            </w:r>
          </w:p>
        </w:tc>
        <w:tc>
          <w:tcPr>
            <w:tcW w:w="0" w:type="auto"/>
            <w:tcBorders>
              <w:top w:val="single" w:sz="6" w:space="0" w:color="000000"/>
              <w:left w:val="single" w:sz="6" w:space="0" w:color="000000"/>
              <w:bottom w:val="single" w:sz="6" w:space="0" w:color="000000"/>
              <w:right w:val="single" w:sz="6" w:space="0" w:color="000000"/>
            </w:tcBorders>
            <w:hideMark/>
          </w:tcPr>
          <w:p w14:paraId="1F0F4AC5" w14:textId="1F4CAE13" w:rsidR="002F0A2F" w:rsidRDefault="00BD077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 xml:space="preserve">Contract with </w:t>
            </w:r>
            <w:r w:rsidR="00DD18F7">
              <w:rPr>
                <w:rFonts w:ascii="Verdana" w:hAnsi="Verdana" w:cs="Arial"/>
                <w:color w:val="000000"/>
                <w:sz w:val="22"/>
                <w:szCs w:val="22"/>
                <w:lang w:eastAsia="en-US"/>
              </w:rPr>
              <w:t>APS</w:t>
            </w:r>
            <w:r>
              <w:rPr>
                <w:rFonts w:ascii="Verdana" w:hAnsi="Verdana" w:cs="Arial"/>
                <w:color w:val="000000"/>
                <w:sz w:val="22"/>
                <w:szCs w:val="22"/>
                <w:lang w:eastAsia="en-US"/>
              </w:rPr>
              <w:t xml:space="preserve"> for cleaning twice a day during the winter and three times a day during the summer (Monday to Saturday).</w:t>
            </w:r>
          </w:p>
          <w:p w14:paraId="22FF49D5" w14:textId="77777777" w:rsidR="007958A7" w:rsidRDefault="007958A7">
            <w:pPr>
              <w:spacing w:line="256" w:lineRule="auto"/>
              <w:rPr>
                <w:rFonts w:ascii="Verdana" w:hAnsi="Verdana" w:cs="Arial"/>
                <w:color w:val="000000"/>
                <w:sz w:val="22"/>
                <w:szCs w:val="22"/>
                <w:lang w:eastAsia="en-US"/>
              </w:rPr>
            </w:pPr>
          </w:p>
          <w:p w14:paraId="7F44E0B9" w14:textId="6EE382B6" w:rsidR="007958A7" w:rsidRPr="0036126E" w:rsidRDefault="007958A7">
            <w:pPr>
              <w:spacing w:line="256" w:lineRule="auto"/>
              <w:rPr>
                <w:rFonts w:ascii="Verdana" w:hAnsi="Verdana" w:cs="Arial"/>
                <w:b/>
                <w:color w:val="000000"/>
                <w:sz w:val="22"/>
                <w:szCs w:val="22"/>
                <w:lang w:eastAsia="en-US"/>
              </w:rPr>
            </w:pPr>
            <w:r w:rsidRPr="0036126E">
              <w:rPr>
                <w:rFonts w:ascii="Verdana" w:hAnsi="Verdana" w:cs="Arial"/>
                <w:b/>
                <w:color w:val="000000"/>
                <w:sz w:val="22"/>
                <w:szCs w:val="22"/>
                <w:lang w:eastAsia="en-US"/>
              </w:rPr>
              <w:t>Cost £22,000 per annum</w:t>
            </w:r>
          </w:p>
        </w:tc>
      </w:tr>
      <w:tr w:rsidR="00BD0776" w14:paraId="796F3FBD" w14:textId="77777777" w:rsidTr="002F0A2F">
        <w:tblPrEx>
          <w:tblLook w:val="04A0" w:firstRow="1" w:lastRow="0" w:firstColumn="1" w:lastColumn="0" w:noHBand="0" w:noVBand="1"/>
        </w:tblPrEx>
        <w:trPr>
          <w:trHeight w:val="476"/>
        </w:trPr>
        <w:tc>
          <w:tcPr>
            <w:tcW w:w="0" w:type="auto"/>
            <w:tcBorders>
              <w:top w:val="single" w:sz="6" w:space="0" w:color="000000"/>
              <w:left w:val="single" w:sz="6" w:space="0" w:color="000000"/>
              <w:bottom w:val="single" w:sz="6" w:space="0" w:color="000000"/>
              <w:right w:val="single" w:sz="6" w:space="0" w:color="000000"/>
            </w:tcBorders>
            <w:hideMark/>
          </w:tcPr>
          <w:p w14:paraId="6A72C73B" w14:textId="77777777" w:rsidR="002F0A2F" w:rsidRDefault="002F0A2F">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 xml:space="preserve">Boundary Area </w:t>
            </w:r>
          </w:p>
        </w:tc>
        <w:tc>
          <w:tcPr>
            <w:tcW w:w="0" w:type="auto"/>
            <w:tcBorders>
              <w:top w:val="single" w:sz="6" w:space="0" w:color="000000"/>
              <w:left w:val="single" w:sz="6" w:space="0" w:color="000000"/>
              <w:bottom w:val="single" w:sz="6" w:space="0" w:color="000000"/>
              <w:right w:val="single" w:sz="6" w:space="0" w:color="000000"/>
            </w:tcBorders>
            <w:hideMark/>
          </w:tcPr>
          <w:p w14:paraId="50521EAA" w14:textId="77777777" w:rsidR="002F0A2F" w:rsidRDefault="002F0A2F">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BID area</w:t>
            </w:r>
          </w:p>
        </w:tc>
      </w:tr>
    </w:tbl>
    <w:p w14:paraId="11DC2FED" w14:textId="77777777" w:rsidR="00B56091" w:rsidRDefault="00B56091" w:rsidP="002A25F2">
      <w:pPr>
        <w:jc w:val="center"/>
        <w:rPr>
          <w:rFonts w:ascii="Verdana" w:hAnsi="Verdana" w:cs="Arial"/>
          <w:b/>
          <w:sz w:val="22"/>
          <w:szCs w:val="22"/>
        </w:rPr>
      </w:pPr>
    </w:p>
    <w:p w14:paraId="4AFFC895" w14:textId="77777777" w:rsidR="00B56091" w:rsidRDefault="00B56091">
      <w:pPr>
        <w:spacing w:after="160" w:line="259" w:lineRule="auto"/>
        <w:rPr>
          <w:rFonts w:ascii="Verdana" w:hAnsi="Verdana" w:cs="Arial"/>
          <w:b/>
          <w:sz w:val="22"/>
          <w:szCs w:val="22"/>
        </w:rPr>
      </w:pPr>
      <w:r>
        <w:rPr>
          <w:rFonts w:ascii="Verdana" w:hAnsi="Verdana" w:cs="Arial"/>
          <w:b/>
          <w:sz w:val="22"/>
          <w:szCs w:val="22"/>
        </w:rPr>
        <w:br w:type="page"/>
      </w:r>
    </w:p>
    <w:p w14:paraId="7314BBAA" w14:textId="4727554A" w:rsidR="002A25F2" w:rsidRPr="009C1C6E" w:rsidRDefault="002A25F2" w:rsidP="002A25F2">
      <w:pPr>
        <w:jc w:val="center"/>
        <w:rPr>
          <w:rFonts w:ascii="Verdana" w:hAnsi="Verdana" w:cs="Arial"/>
          <w:b/>
          <w:sz w:val="22"/>
          <w:szCs w:val="22"/>
        </w:rPr>
      </w:pPr>
      <w:r>
        <w:rPr>
          <w:rFonts w:ascii="Verdana" w:hAnsi="Verdana" w:cs="Arial"/>
          <w:b/>
          <w:sz w:val="22"/>
          <w:szCs w:val="22"/>
        </w:rPr>
        <w:lastRenderedPageBreak/>
        <w:t>SB</w:t>
      </w:r>
      <w:r w:rsidRPr="00FD6A2A">
        <w:rPr>
          <w:rFonts w:ascii="Verdana" w:hAnsi="Verdana" w:cs="Arial"/>
          <w:b/>
          <w:sz w:val="22"/>
          <w:szCs w:val="22"/>
        </w:rPr>
        <w:t xml:space="preserve"> </w:t>
      </w:r>
      <w:r>
        <w:rPr>
          <w:rFonts w:ascii="Verdana" w:hAnsi="Verdana" w:cs="Arial"/>
          <w:b/>
          <w:sz w:val="22"/>
          <w:szCs w:val="22"/>
        </w:rPr>
        <w:t>–</w:t>
      </w:r>
      <w:r>
        <w:rPr>
          <w:rFonts w:ascii="Verdana" w:hAnsi="Verdana" w:cs="Arial"/>
          <w:sz w:val="22"/>
          <w:szCs w:val="22"/>
        </w:rPr>
        <w:t xml:space="preserve"> </w:t>
      </w:r>
      <w:r>
        <w:rPr>
          <w:rFonts w:ascii="Verdana" w:hAnsi="Verdana" w:cs="Arial"/>
          <w:b/>
          <w:sz w:val="22"/>
          <w:szCs w:val="22"/>
        </w:rPr>
        <w:t>Car Parks</w:t>
      </w:r>
    </w:p>
    <w:p w14:paraId="7D705F5E" w14:textId="77777777" w:rsidR="002A25F2" w:rsidRPr="009C1C6E" w:rsidRDefault="002A25F2" w:rsidP="002A25F2">
      <w:pPr>
        <w:pStyle w:val="Title"/>
        <w:rPr>
          <w:rFonts w:ascii="Verdana" w:hAnsi="Verdana" w:cs="Arial"/>
          <w:b/>
          <w:sz w:val="22"/>
          <w:szCs w:val="22"/>
        </w:rPr>
      </w:pPr>
    </w:p>
    <w:p w14:paraId="5B0787AB" w14:textId="77777777" w:rsidR="002A25F2" w:rsidRPr="009C1C6E" w:rsidRDefault="002A25F2" w:rsidP="002A25F2">
      <w:pPr>
        <w:pStyle w:val="Title"/>
        <w:rPr>
          <w:rFonts w:ascii="Verdana" w:hAnsi="Verdana" w:cs="Arial"/>
          <w:b/>
          <w:sz w:val="22"/>
          <w:szCs w:val="22"/>
        </w:rPr>
      </w:pPr>
      <w:r w:rsidRPr="009C1C6E">
        <w:rPr>
          <w:rFonts w:ascii="Verdana" w:hAnsi="Verdana" w:cs="Arial"/>
          <w:b/>
          <w:sz w:val="22"/>
          <w:szCs w:val="22"/>
        </w:rPr>
        <w:t xml:space="preserve">Responsible authority: </w:t>
      </w:r>
      <w:r>
        <w:rPr>
          <w:rFonts w:ascii="Verdana" w:hAnsi="Verdana" w:cs="Arial"/>
          <w:b/>
          <w:sz w:val="22"/>
          <w:szCs w:val="22"/>
        </w:rPr>
        <w:t>St Austell Town Council (SATC)</w:t>
      </w:r>
    </w:p>
    <w:p w14:paraId="4AEC81F6" w14:textId="77777777" w:rsidR="002A25F2" w:rsidRPr="009C1C6E" w:rsidRDefault="002A25F2" w:rsidP="002A25F2">
      <w:pPr>
        <w:pStyle w:val="Default"/>
        <w:rPr>
          <w:rFonts w:ascii="Verdana" w:hAnsi="Verdana"/>
          <w:sz w:val="22"/>
          <w:szCs w:val="22"/>
        </w:rPr>
      </w:pPr>
    </w:p>
    <w:p w14:paraId="6E42A836" w14:textId="5BED041C" w:rsidR="002A25F2" w:rsidRDefault="002A25F2" w:rsidP="002A25F2">
      <w:pPr>
        <w:pStyle w:val="Subtitle"/>
        <w:rPr>
          <w:rFonts w:ascii="Verdana" w:hAnsi="Verdana"/>
        </w:rPr>
      </w:pPr>
      <w:r w:rsidRPr="009C1C6E">
        <w:rPr>
          <w:rFonts w:ascii="Verdana" w:hAnsi="Verdana"/>
        </w:rPr>
        <w:t xml:space="preserve">Responsible Officer: </w:t>
      </w:r>
      <w:r w:rsidRPr="009C1C6E">
        <w:rPr>
          <w:rFonts w:ascii="Verdana" w:hAnsi="Verdana"/>
        </w:rPr>
        <w:tab/>
      </w:r>
      <w:r>
        <w:rPr>
          <w:rFonts w:ascii="Verdana" w:hAnsi="Verdana"/>
        </w:rPr>
        <w:t>Steve Skinner</w:t>
      </w:r>
      <w:r w:rsidRPr="009C1C6E">
        <w:rPr>
          <w:rFonts w:ascii="Verdana" w:hAnsi="Verdana"/>
        </w:rPr>
        <w:t xml:space="preserve"> (</w:t>
      </w:r>
      <w:r>
        <w:rPr>
          <w:rFonts w:ascii="Verdana" w:hAnsi="Verdana"/>
        </w:rPr>
        <w:t>Operations</w:t>
      </w:r>
      <w:r w:rsidRPr="009C1C6E">
        <w:rPr>
          <w:rFonts w:ascii="Verdana" w:hAnsi="Verdana"/>
        </w:rPr>
        <w:t xml:space="preserve"> Manager)</w:t>
      </w:r>
    </w:p>
    <w:p w14:paraId="2EC396A4" w14:textId="77777777" w:rsidR="00181D47" w:rsidRPr="009C1C6E" w:rsidRDefault="00181D47" w:rsidP="002A25F2">
      <w:pPr>
        <w:pStyle w:val="Subtitle"/>
        <w:rPr>
          <w:rFonts w:ascii="Verdana" w:hAnsi="Verdana"/>
        </w:rPr>
      </w:pPr>
    </w:p>
    <w:tbl>
      <w:tblPr>
        <w:tblW w:w="0" w:type="auto"/>
        <w:tblLook w:val="0000" w:firstRow="0" w:lastRow="0" w:firstColumn="0" w:lastColumn="0" w:noHBand="0" w:noVBand="0"/>
      </w:tblPr>
      <w:tblGrid>
        <w:gridCol w:w="2453"/>
        <w:gridCol w:w="6557"/>
      </w:tblGrid>
      <w:tr w:rsidR="002A25F2" w:rsidRPr="009C1C6E" w14:paraId="0CD02E4C" w14:textId="77777777" w:rsidTr="00665796">
        <w:trPr>
          <w:trHeight w:val="882"/>
        </w:trPr>
        <w:tc>
          <w:tcPr>
            <w:tcW w:w="0" w:type="auto"/>
            <w:tcBorders>
              <w:top w:val="single" w:sz="6" w:space="0" w:color="000000"/>
              <w:left w:val="single" w:sz="6" w:space="0" w:color="000000"/>
              <w:bottom w:val="single" w:sz="6" w:space="0" w:color="000000"/>
              <w:right w:val="single" w:sz="6" w:space="0" w:color="000000"/>
            </w:tcBorders>
          </w:tcPr>
          <w:p w14:paraId="0E3C0466" w14:textId="77777777" w:rsidR="002A25F2" w:rsidRPr="009C1C6E" w:rsidRDefault="002A25F2" w:rsidP="00665796">
            <w:pPr>
              <w:rPr>
                <w:rFonts w:ascii="Verdana" w:hAnsi="Verdana" w:cs="Arial"/>
                <w:color w:val="000000"/>
                <w:sz w:val="22"/>
                <w:szCs w:val="22"/>
              </w:rPr>
            </w:pPr>
            <w:r w:rsidRPr="009C1C6E">
              <w:rPr>
                <w:rFonts w:ascii="Verdana" w:hAnsi="Verdana" w:cs="Arial"/>
                <w:color w:val="000000"/>
                <w:sz w:val="22"/>
                <w:szCs w:val="22"/>
              </w:rPr>
              <w:t xml:space="preserve">Number of Staff &amp; </w:t>
            </w:r>
          </w:p>
          <w:p w14:paraId="2F817C5F" w14:textId="77777777" w:rsidR="002A25F2" w:rsidRPr="009C1C6E" w:rsidRDefault="002A25F2" w:rsidP="00665796">
            <w:pPr>
              <w:rPr>
                <w:rFonts w:ascii="Verdana" w:hAnsi="Verdana" w:cs="Arial"/>
                <w:color w:val="000000"/>
                <w:sz w:val="22"/>
                <w:szCs w:val="22"/>
              </w:rPr>
            </w:pPr>
            <w:r w:rsidRPr="009C1C6E">
              <w:rPr>
                <w:rFonts w:ascii="Verdana" w:hAnsi="Verdana" w:cs="Arial"/>
                <w:color w:val="000000"/>
                <w:sz w:val="22"/>
                <w:szCs w:val="22"/>
              </w:rPr>
              <w:t xml:space="preserve">Equipment </w:t>
            </w:r>
          </w:p>
        </w:tc>
        <w:tc>
          <w:tcPr>
            <w:tcW w:w="0" w:type="auto"/>
            <w:tcBorders>
              <w:top w:val="single" w:sz="6" w:space="0" w:color="000000"/>
              <w:left w:val="single" w:sz="6" w:space="0" w:color="000000"/>
              <w:bottom w:val="single" w:sz="6" w:space="0" w:color="000000"/>
              <w:right w:val="single" w:sz="6" w:space="0" w:color="000000"/>
            </w:tcBorders>
          </w:tcPr>
          <w:p w14:paraId="158D0EA6" w14:textId="1225D36A" w:rsidR="002A25F2" w:rsidRPr="009C1C6E" w:rsidRDefault="002A25F2" w:rsidP="00665796">
            <w:pPr>
              <w:rPr>
                <w:rFonts w:ascii="Verdana" w:hAnsi="Verdana" w:cs="Arial"/>
                <w:color w:val="000000"/>
                <w:sz w:val="22"/>
                <w:szCs w:val="22"/>
              </w:rPr>
            </w:pPr>
            <w:r>
              <w:rPr>
                <w:rFonts w:ascii="Verdana" w:hAnsi="Verdana" w:cs="Arial"/>
                <w:color w:val="000000"/>
                <w:sz w:val="22"/>
                <w:szCs w:val="22"/>
              </w:rPr>
              <w:t>SATC</w:t>
            </w:r>
            <w:r w:rsidRPr="009C1C6E">
              <w:rPr>
                <w:rFonts w:ascii="Verdana" w:hAnsi="Verdana" w:cs="Arial"/>
                <w:color w:val="000000"/>
                <w:sz w:val="22"/>
                <w:szCs w:val="22"/>
              </w:rPr>
              <w:t xml:space="preserve"> </w:t>
            </w:r>
            <w:r>
              <w:rPr>
                <w:rFonts w:ascii="Verdana" w:hAnsi="Verdana" w:cs="Arial"/>
                <w:color w:val="000000"/>
                <w:sz w:val="22"/>
                <w:szCs w:val="22"/>
              </w:rPr>
              <w:t>employ no dedicated car park staff.</w:t>
            </w:r>
          </w:p>
          <w:p w14:paraId="5F77AA61" w14:textId="77777777" w:rsidR="002A25F2" w:rsidRPr="009C1C6E" w:rsidRDefault="002A25F2" w:rsidP="00665796">
            <w:pPr>
              <w:rPr>
                <w:rFonts w:ascii="Verdana" w:hAnsi="Verdana" w:cs="Arial"/>
                <w:color w:val="000000"/>
                <w:sz w:val="22"/>
                <w:szCs w:val="22"/>
              </w:rPr>
            </w:pPr>
          </w:p>
        </w:tc>
      </w:tr>
      <w:tr w:rsidR="002A25F2" w:rsidRPr="009C1C6E" w14:paraId="373D0136" w14:textId="77777777" w:rsidTr="0036126E">
        <w:trPr>
          <w:trHeight w:val="2568"/>
        </w:trPr>
        <w:tc>
          <w:tcPr>
            <w:tcW w:w="0" w:type="auto"/>
            <w:tcBorders>
              <w:top w:val="single" w:sz="6" w:space="0" w:color="000000"/>
              <w:left w:val="single" w:sz="6" w:space="0" w:color="000000"/>
              <w:bottom w:val="single" w:sz="6" w:space="0" w:color="000000"/>
              <w:right w:val="single" w:sz="6" w:space="0" w:color="000000"/>
            </w:tcBorders>
          </w:tcPr>
          <w:p w14:paraId="298CD208" w14:textId="77777777" w:rsidR="002A25F2" w:rsidRPr="009C1C6E" w:rsidRDefault="002A25F2" w:rsidP="00665796">
            <w:pPr>
              <w:rPr>
                <w:rFonts w:ascii="Verdana" w:hAnsi="Verdana" w:cs="Arial"/>
                <w:color w:val="000000"/>
                <w:sz w:val="22"/>
                <w:szCs w:val="22"/>
              </w:rPr>
            </w:pPr>
            <w:r w:rsidRPr="009C1C6E">
              <w:rPr>
                <w:rFonts w:ascii="Verdana" w:hAnsi="Verdana" w:cs="Arial"/>
                <w:color w:val="000000"/>
                <w:sz w:val="22"/>
                <w:szCs w:val="22"/>
              </w:rPr>
              <w:t xml:space="preserve">Specification </w:t>
            </w:r>
          </w:p>
        </w:tc>
        <w:tc>
          <w:tcPr>
            <w:tcW w:w="0" w:type="auto"/>
            <w:tcBorders>
              <w:top w:val="single" w:sz="6" w:space="0" w:color="000000"/>
              <w:left w:val="single" w:sz="6" w:space="0" w:color="000000"/>
              <w:bottom w:val="single" w:sz="6" w:space="0" w:color="000000"/>
              <w:right w:val="single" w:sz="6" w:space="0" w:color="000000"/>
            </w:tcBorders>
          </w:tcPr>
          <w:p w14:paraId="1A624E22" w14:textId="77777777" w:rsidR="002A25F2" w:rsidRDefault="002A25F2" w:rsidP="00665796">
            <w:pPr>
              <w:rPr>
                <w:rFonts w:ascii="Verdana" w:hAnsi="Verdana" w:cs="Arial"/>
                <w:b/>
                <w:bCs/>
                <w:color w:val="000000"/>
                <w:sz w:val="22"/>
                <w:szCs w:val="22"/>
              </w:rPr>
            </w:pPr>
          </w:p>
          <w:p w14:paraId="485C1DEE" w14:textId="553D7A02" w:rsidR="002A25F2" w:rsidRDefault="002A25F2" w:rsidP="00665796">
            <w:pPr>
              <w:rPr>
                <w:rFonts w:ascii="Verdana" w:hAnsi="Verdana" w:cs="Arial"/>
                <w:bCs/>
                <w:color w:val="000000"/>
                <w:sz w:val="22"/>
                <w:szCs w:val="22"/>
              </w:rPr>
            </w:pPr>
            <w:r>
              <w:rPr>
                <w:rFonts w:ascii="Verdana" w:hAnsi="Verdana" w:cs="Arial"/>
                <w:bCs/>
                <w:color w:val="000000"/>
                <w:sz w:val="22"/>
                <w:szCs w:val="22"/>
              </w:rPr>
              <w:t xml:space="preserve">SATC provide one open air car park with 290 spaces in the Town Centre. </w:t>
            </w:r>
          </w:p>
          <w:p w14:paraId="10F51A6A" w14:textId="77777777" w:rsidR="002A25F2" w:rsidRDefault="002A25F2" w:rsidP="00665796">
            <w:pPr>
              <w:rPr>
                <w:rFonts w:ascii="Verdana" w:hAnsi="Verdana" w:cs="Arial"/>
                <w:bCs/>
                <w:color w:val="000000"/>
                <w:sz w:val="22"/>
                <w:szCs w:val="22"/>
              </w:rPr>
            </w:pPr>
          </w:p>
          <w:p w14:paraId="26031E04" w14:textId="327E91AB" w:rsidR="002A25F2" w:rsidRDefault="002A25F2" w:rsidP="00665796">
            <w:pPr>
              <w:rPr>
                <w:rFonts w:ascii="Verdana" w:hAnsi="Verdana" w:cs="Arial"/>
                <w:bCs/>
                <w:color w:val="000000"/>
                <w:sz w:val="22"/>
                <w:szCs w:val="22"/>
              </w:rPr>
            </w:pPr>
            <w:r>
              <w:rPr>
                <w:rFonts w:ascii="Verdana" w:hAnsi="Verdana" w:cs="Arial"/>
                <w:bCs/>
                <w:color w:val="000000"/>
                <w:sz w:val="22"/>
                <w:szCs w:val="22"/>
              </w:rPr>
              <w:t xml:space="preserve">Priory Car Park </w:t>
            </w:r>
          </w:p>
          <w:p w14:paraId="60A33A32" w14:textId="77777777" w:rsidR="002A25F2" w:rsidRDefault="002A25F2" w:rsidP="00665796">
            <w:pPr>
              <w:rPr>
                <w:rFonts w:ascii="Verdana" w:hAnsi="Verdana" w:cs="Arial"/>
                <w:bCs/>
                <w:color w:val="000000"/>
                <w:sz w:val="22"/>
                <w:szCs w:val="22"/>
              </w:rPr>
            </w:pPr>
          </w:p>
          <w:p w14:paraId="70FC7996" w14:textId="77777777" w:rsidR="002A25F2" w:rsidRDefault="002A25F2" w:rsidP="00665796">
            <w:pPr>
              <w:rPr>
                <w:rFonts w:ascii="Verdana" w:hAnsi="Verdana" w:cs="Arial"/>
                <w:bCs/>
                <w:color w:val="000000"/>
                <w:sz w:val="22"/>
                <w:szCs w:val="22"/>
              </w:rPr>
            </w:pPr>
          </w:p>
          <w:p w14:paraId="20D15F23" w14:textId="2FA6E67F" w:rsidR="002A25F2" w:rsidRDefault="002A25F2" w:rsidP="00665796">
            <w:pPr>
              <w:rPr>
                <w:rFonts w:ascii="Verdana" w:hAnsi="Verdana" w:cs="Arial"/>
                <w:bCs/>
                <w:color w:val="000000"/>
                <w:sz w:val="22"/>
                <w:szCs w:val="22"/>
              </w:rPr>
            </w:pPr>
            <w:r>
              <w:rPr>
                <w:rFonts w:ascii="Verdana" w:hAnsi="Verdana" w:cs="Arial"/>
                <w:bCs/>
                <w:color w:val="000000"/>
                <w:sz w:val="22"/>
                <w:szCs w:val="22"/>
              </w:rPr>
              <w:t>This car park is open 24/7 365 days a year</w:t>
            </w:r>
          </w:p>
          <w:p w14:paraId="56C5FF89" w14:textId="77777777" w:rsidR="002A25F2" w:rsidRDefault="002A25F2" w:rsidP="00665796">
            <w:pPr>
              <w:rPr>
                <w:rFonts w:ascii="Verdana" w:hAnsi="Verdana" w:cs="Arial"/>
                <w:bCs/>
                <w:color w:val="000000"/>
                <w:sz w:val="22"/>
                <w:szCs w:val="22"/>
              </w:rPr>
            </w:pPr>
          </w:p>
          <w:p w14:paraId="7C3FD0DF" w14:textId="77777777" w:rsidR="002A25F2" w:rsidRPr="009C1C6E" w:rsidRDefault="002A25F2" w:rsidP="002A25F2">
            <w:pPr>
              <w:rPr>
                <w:rFonts w:ascii="Verdana" w:hAnsi="Verdana" w:cs="Arial"/>
                <w:color w:val="000000"/>
                <w:sz w:val="22"/>
                <w:szCs w:val="22"/>
              </w:rPr>
            </w:pPr>
          </w:p>
        </w:tc>
      </w:tr>
      <w:tr w:rsidR="002A25F2" w14:paraId="02202554" w14:textId="77777777" w:rsidTr="00665796">
        <w:tblPrEx>
          <w:tblLook w:val="04A0" w:firstRow="1" w:lastRow="0" w:firstColumn="1" w:lastColumn="0" w:noHBand="0" w:noVBand="1"/>
        </w:tblPrEx>
        <w:trPr>
          <w:trHeight w:val="694"/>
        </w:trPr>
        <w:tc>
          <w:tcPr>
            <w:tcW w:w="0" w:type="auto"/>
            <w:tcBorders>
              <w:top w:val="single" w:sz="6" w:space="0" w:color="000000"/>
              <w:left w:val="single" w:sz="6" w:space="0" w:color="000000"/>
              <w:bottom w:val="single" w:sz="6" w:space="0" w:color="000000"/>
              <w:right w:val="single" w:sz="6" w:space="0" w:color="000000"/>
            </w:tcBorders>
            <w:hideMark/>
          </w:tcPr>
          <w:p w14:paraId="3A643462" w14:textId="77777777"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 xml:space="preserve">Performance Measure </w:t>
            </w:r>
          </w:p>
        </w:tc>
        <w:tc>
          <w:tcPr>
            <w:tcW w:w="0" w:type="auto"/>
            <w:tcBorders>
              <w:top w:val="single" w:sz="6" w:space="0" w:color="000000"/>
              <w:left w:val="single" w:sz="6" w:space="0" w:color="000000"/>
              <w:bottom w:val="single" w:sz="6" w:space="0" w:color="000000"/>
              <w:right w:val="single" w:sz="6" w:space="0" w:color="000000"/>
            </w:tcBorders>
          </w:tcPr>
          <w:p w14:paraId="4A1BAEB4" w14:textId="294A977D"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Car park income</w:t>
            </w:r>
          </w:p>
          <w:p w14:paraId="2DA256B3" w14:textId="77777777" w:rsidR="002A25F2" w:rsidRDefault="002A25F2" w:rsidP="00665796">
            <w:pPr>
              <w:spacing w:line="256" w:lineRule="auto"/>
              <w:rPr>
                <w:rFonts w:ascii="Verdana" w:hAnsi="Verdana" w:cs="Arial"/>
                <w:color w:val="000000"/>
                <w:sz w:val="22"/>
                <w:szCs w:val="22"/>
                <w:lang w:eastAsia="en-US"/>
              </w:rPr>
            </w:pPr>
          </w:p>
          <w:p w14:paraId="271595CA" w14:textId="792718A6"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Public opinion</w:t>
            </w:r>
          </w:p>
        </w:tc>
      </w:tr>
      <w:tr w:rsidR="002A25F2" w14:paraId="0DF1A2ED" w14:textId="77777777" w:rsidTr="00665796">
        <w:tblPrEx>
          <w:tblLook w:val="04A0" w:firstRow="1" w:lastRow="0" w:firstColumn="1" w:lastColumn="0" w:noHBand="0" w:noVBand="1"/>
        </w:tblPrEx>
        <w:trPr>
          <w:trHeight w:val="1980"/>
        </w:trPr>
        <w:tc>
          <w:tcPr>
            <w:tcW w:w="0" w:type="auto"/>
            <w:tcBorders>
              <w:top w:val="single" w:sz="6" w:space="0" w:color="000000"/>
              <w:left w:val="single" w:sz="6" w:space="0" w:color="000000"/>
              <w:bottom w:val="single" w:sz="6" w:space="0" w:color="000000"/>
              <w:right w:val="single" w:sz="6" w:space="0" w:color="000000"/>
            </w:tcBorders>
            <w:hideMark/>
          </w:tcPr>
          <w:p w14:paraId="2644AACF" w14:textId="77777777"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Contractual agreements</w:t>
            </w:r>
          </w:p>
        </w:tc>
        <w:tc>
          <w:tcPr>
            <w:tcW w:w="0" w:type="auto"/>
            <w:tcBorders>
              <w:top w:val="single" w:sz="6" w:space="0" w:color="000000"/>
              <w:left w:val="single" w:sz="6" w:space="0" w:color="000000"/>
              <w:bottom w:val="single" w:sz="6" w:space="0" w:color="000000"/>
              <w:right w:val="single" w:sz="6" w:space="0" w:color="000000"/>
            </w:tcBorders>
            <w:hideMark/>
          </w:tcPr>
          <w:p w14:paraId="4002AEBB" w14:textId="77777777"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Contract with Cornwall Council for car park enforcement (Monday to Saturday).</w:t>
            </w:r>
          </w:p>
          <w:p w14:paraId="16247BD5" w14:textId="77777777" w:rsidR="002A25F2" w:rsidRDefault="002A25F2" w:rsidP="00665796">
            <w:pPr>
              <w:spacing w:line="256" w:lineRule="auto"/>
              <w:rPr>
                <w:rFonts w:ascii="Verdana" w:hAnsi="Verdana" w:cs="Arial"/>
                <w:color w:val="000000"/>
                <w:sz w:val="22"/>
                <w:szCs w:val="22"/>
                <w:lang w:eastAsia="en-US"/>
              </w:rPr>
            </w:pPr>
          </w:p>
          <w:p w14:paraId="31CC13C5" w14:textId="77777777"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Cash collection contract with G4S.</w:t>
            </w:r>
          </w:p>
          <w:p w14:paraId="340233C6" w14:textId="77777777" w:rsidR="002A25F2" w:rsidRDefault="002A25F2" w:rsidP="00665796">
            <w:pPr>
              <w:spacing w:line="256" w:lineRule="auto"/>
              <w:rPr>
                <w:rFonts w:ascii="Verdana" w:hAnsi="Verdana" w:cs="Arial"/>
                <w:color w:val="000000"/>
                <w:sz w:val="22"/>
                <w:szCs w:val="22"/>
                <w:lang w:eastAsia="en-US"/>
              </w:rPr>
            </w:pPr>
          </w:p>
          <w:p w14:paraId="33598FE2" w14:textId="4CBA1DA1"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Contract for mobile phone payment system</w:t>
            </w:r>
            <w:r w:rsidR="00CF19D8">
              <w:rPr>
                <w:rFonts w:ascii="Verdana" w:hAnsi="Verdana" w:cs="Arial"/>
                <w:color w:val="000000"/>
                <w:sz w:val="22"/>
                <w:szCs w:val="22"/>
                <w:lang w:eastAsia="en-US"/>
              </w:rPr>
              <w:t>s</w:t>
            </w:r>
            <w:r>
              <w:rPr>
                <w:rFonts w:ascii="Verdana" w:hAnsi="Verdana" w:cs="Arial"/>
                <w:color w:val="000000"/>
                <w:sz w:val="22"/>
                <w:szCs w:val="22"/>
                <w:lang w:eastAsia="en-US"/>
              </w:rPr>
              <w:t xml:space="preserve"> with Phone and Pay</w:t>
            </w:r>
            <w:r w:rsidR="00CF19D8">
              <w:rPr>
                <w:rFonts w:ascii="Verdana" w:hAnsi="Verdana" w:cs="Arial"/>
                <w:color w:val="000000"/>
                <w:sz w:val="22"/>
                <w:szCs w:val="22"/>
                <w:lang w:eastAsia="en-US"/>
              </w:rPr>
              <w:t xml:space="preserve"> and Pay2Park</w:t>
            </w:r>
            <w:r>
              <w:rPr>
                <w:rFonts w:ascii="Verdana" w:hAnsi="Verdana" w:cs="Arial"/>
                <w:color w:val="000000"/>
                <w:sz w:val="22"/>
                <w:szCs w:val="22"/>
                <w:lang w:eastAsia="en-US"/>
              </w:rPr>
              <w:t>.</w:t>
            </w:r>
          </w:p>
        </w:tc>
      </w:tr>
      <w:tr w:rsidR="002A25F2" w14:paraId="392F549D" w14:textId="77777777" w:rsidTr="00665796">
        <w:tblPrEx>
          <w:tblLook w:val="04A0" w:firstRow="1" w:lastRow="0" w:firstColumn="1" w:lastColumn="0" w:noHBand="0" w:noVBand="1"/>
        </w:tblPrEx>
        <w:trPr>
          <w:trHeight w:val="476"/>
        </w:trPr>
        <w:tc>
          <w:tcPr>
            <w:tcW w:w="0" w:type="auto"/>
            <w:tcBorders>
              <w:top w:val="single" w:sz="6" w:space="0" w:color="000000"/>
              <w:left w:val="single" w:sz="6" w:space="0" w:color="000000"/>
              <w:bottom w:val="single" w:sz="6" w:space="0" w:color="000000"/>
              <w:right w:val="single" w:sz="6" w:space="0" w:color="000000"/>
            </w:tcBorders>
            <w:hideMark/>
          </w:tcPr>
          <w:p w14:paraId="0A041F10" w14:textId="77777777"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 xml:space="preserve">Boundary Area </w:t>
            </w:r>
          </w:p>
        </w:tc>
        <w:tc>
          <w:tcPr>
            <w:tcW w:w="0" w:type="auto"/>
            <w:tcBorders>
              <w:top w:val="single" w:sz="6" w:space="0" w:color="000000"/>
              <w:left w:val="single" w:sz="6" w:space="0" w:color="000000"/>
              <w:bottom w:val="single" w:sz="6" w:space="0" w:color="000000"/>
              <w:right w:val="single" w:sz="6" w:space="0" w:color="000000"/>
            </w:tcBorders>
            <w:hideMark/>
          </w:tcPr>
          <w:p w14:paraId="5B286ECB" w14:textId="77777777" w:rsidR="002A25F2" w:rsidRDefault="002A25F2" w:rsidP="00665796">
            <w:pPr>
              <w:spacing w:line="256" w:lineRule="auto"/>
              <w:rPr>
                <w:rFonts w:ascii="Verdana" w:hAnsi="Verdana" w:cs="Arial"/>
                <w:color w:val="000000"/>
                <w:sz w:val="22"/>
                <w:szCs w:val="22"/>
                <w:lang w:eastAsia="en-US"/>
              </w:rPr>
            </w:pPr>
            <w:r>
              <w:rPr>
                <w:rFonts w:ascii="Verdana" w:hAnsi="Verdana" w:cs="Arial"/>
                <w:color w:val="000000"/>
                <w:sz w:val="22"/>
                <w:szCs w:val="22"/>
                <w:lang w:eastAsia="en-US"/>
              </w:rPr>
              <w:t>BID area</w:t>
            </w:r>
          </w:p>
        </w:tc>
      </w:tr>
    </w:tbl>
    <w:p w14:paraId="67CDCFF8" w14:textId="77777777" w:rsidR="002A25F2" w:rsidRDefault="002A25F2" w:rsidP="002A25F2"/>
    <w:p w14:paraId="3BED29A6" w14:textId="77777777" w:rsidR="00161668" w:rsidRDefault="00161668"/>
    <w:sectPr w:rsidR="00161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274DA"/>
    <w:multiLevelType w:val="hybridMultilevel"/>
    <w:tmpl w:val="BF7A4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33047A"/>
    <w:multiLevelType w:val="hybridMultilevel"/>
    <w:tmpl w:val="B3CAD0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A84121"/>
    <w:multiLevelType w:val="hybridMultilevel"/>
    <w:tmpl w:val="A6A45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EF1039"/>
    <w:multiLevelType w:val="hybridMultilevel"/>
    <w:tmpl w:val="89F2A0B0"/>
    <w:lvl w:ilvl="0" w:tplc="08090001">
      <w:start w:val="1"/>
      <w:numFmt w:val="bullet"/>
      <w:lvlText w:val=""/>
      <w:lvlJc w:val="left"/>
      <w:pPr>
        <w:tabs>
          <w:tab w:val="num" w:pos="3960"/>
        </w:tabs>
        <w:ind w:left="3960" w:hanging="360"/>
      </w:pPr>
      <w:rPr>
        <w:rFonts w:ascii="Symbol" w:hAnsi="Symbol" w:hint="default"/>
      </w:rPr>
    </w:lvl>
    <w:lvl w:ilvl="1" w:tplc="08090003" w:tentative="1">
      <w:start w:val="1"/>
      <w:numFmt w:val="bullet"/>
      <w:lvlText w:val="o"/>
      <w:lvlJc w:val="left"/>
      <w:pPr>
        <w:tabs>
          <w:tab w:val="num" w:pos="4680"/>
        </w:tabs>
        <w:ind w:left="4680" w:hanging="360"/>
      </w:pPr>
      <w:rPr>
        <w:rFonts w:ascii="Courier New" w:hAnsi="Courier New" w:cs="Courier New" w:hint="default"/>
      </w:rPr>
    </w:lvl>
    <w:lvl w:ilvl="2" w:tplc="08090005" w:tentative="1">
      <w:start w:val="1"/>
      <w:numFmt w:val="bullet"/>
      <w:lvlText w:val=""/>
      <w:lvlJc w:val="left"/>
      <w:pPr>
        <w:tabs>
          <w:tab w:val="num" w:pos="5400"/>
        </w:tabs>
        <w:ind w:left="5400" w:hanging="360"/>
      </w:pPr>
      <w:rPr>
        <w:rFonts w:ascii="Wingdings" w:hAnsi="Wingdings" w:hint="default"/>
      </w:rPr>
    </w:lvl>
    <w:lvl w:ilvl="3" w:tplc="08090001" w:tentative="1">
      <w:start w:val="1"/>
      <w:numFmt w:val="bullet"/>
      <w:lvlText w:val=""/>
      <w:lvlJc w:val="left"/>
      <w:pPr>
        <w:tabs>
          <w:tab w:val="num" w:pos="6120"/>
        </w:tabs>
        <w:ind w:left="6120" w:hanging="360"/>
      </w:pPr>
      <w:rPr>
        <w:rFonts w:ascii="Symbol" w:hAnsi="Symbol" w:hint="default"/>
      </w:rPr>
    </w:lvl>
    <w:lvl w:ilvl="4" w:tplc="08090003" w:tentative="1">
      <w:start w:val="1"/>
      <w:numFmt w:val="bullet"/>
      <w:lvlText w:val="o"/>
      <w:lvlJc w:val="left"/>
      <w:pPr>
        <w:tabs>
          <w:tab w:val="num" w:pos="6840"/>
        </w:tabs>
        <w:ind w:left="6840" w:hanging="360"/>
      </w:pPr>
      <w:rPr>
        <w:rFonts w:ascii="Courier New" w:hAnsi="Courier New" w:cs="Courier New" w:hint="default"/>
      </w:rPr>
    </w:lvl>
    <w:lvl w:ilvl="5" w:tplc="08090005" w:tentative="1">
      <w:start w:val="1"/>
      <w:numFmt w:val="bullet"/>
      <w:lvlText w:val=""/>
      <w:lvlJc w:val="left"/>
      <w:pPr>
        <w:tabs>
          <w:tab w:val="num" w:pos="7560"/>
        </w:tabs>
        <w:ind w:left="7560" w:hanging="360"/>
      </w:pPr>
      <w:rPr>
        <w:rFonts w:ascii="Wingdings" w:hAnsi="Wingdings" w:hint="default"/>
      </w:rPr>
    </w:lvl>
    <w:lvl w:ilvl="6" w:tplc="08090001" w:tentative="1">
      <w:start w:val="1"/>
      <w:numFmt w:val="bullet"/>
      <w:lvlText w:val=""/>
      <w:lvlJc w:val="left"/>
      <w:pPr>
        <w:tabs>
          <w:tab w:val="num" w:pos="8280"/>
        </w:tabs>
        <w:ind w:left="8280" w:hanging="360"/>
      </w:pPr>
      <w:rPr>
        <w:rFonts w:ascii="Symbol" w:hAnsi="Symbol" w:hint="default"/>
      </w:rPr>
    </w:lvl>
    <w:lvl w:ilvl="7" w:tplc="08090003" w:tentative="1">
      <w:start w:val="1"/>
      <w:numFmt w:val="bullet"/>
      <w:lvlText w:val="o"/>
      <w:lvlJc w:val="left"/>
      <w:pPr>
        <w:tabs>
          <w:tab w:val="num" w:pos="9000"/>
        </w:tabs>
        <w:ind w:left="9000" w:hanging="360"/>
      </w:pPr>
      <w:rPr>
        <w:rFonts w:ascii="Courier New" w:hAnsi="Courier New" w:cs="Courier New" w:hint="default"/>
      </w:rPr>
    </w:lvl>
    <w:lvl w:ilvl="8" w:tplc="08090005" w:tentative="1">
      <w:start w:val="1"/>
      <w:numFmt w:val="bullet"/>
      <w:lvlText w:val=""/>
      <w:lvlJc w:val="left"/>
      <w:pPr>
        <w:tabs>
          <w:tab w:val="num" w:pos="9720"/>
        </w:tabs>
        <w:ind w:left="9720" w:hanging="360"/>
      </w:pPr>
      <w:rPr>
        <w:rFonts w:ascii="Wingdings" w:hAnsi="Wingdings" w:hint="default"/>
      </w:rPr>
    </w:lvl>
  </w:abstractNum>
  <w:abstractNum w:abstractNumId="4" w15:restartNumberingAfterBreak="0">
    <w:nsid w:val="524207B1"/>
    <w:multiLevelType w:val="hybridMultilevel"/>
    <w:tmpl w:val="8C6E0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4E6401"/>
    <w:multiLevelType w:val="hybridMultilevel"/>
    <w:tmpl w:val="9D6A8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A806B6"/>
    <w:multiLevelType w:val="hybridMultilevel"/>
    <w:tmpl w:val="45C04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220D72"/>
    <w:multiLevelType w:val="hybridMultilevel"/>
    <w:tmpl w:val="E0F23A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BAE3EF3"/>
    <w:multiLevelType w:val="hybridMultilevel"/>
    <w:tmpl w:val="6E2039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5284766"/>
    <w:multiLevelType w:val="hybridMultilevel"/>
    <w:tmpl w:val="7DF49D28"/>
    <w:lvl w:ilvl="0" w:tplc="08090001">
      <w:start w:val="1"/>
      <w:numFmt w:val="bullet"/>
      <w:lvlText w:val=""/>
      <w:lvlJc w:val="left"/>
      <w:pPr>
        <w:tabs>
          <w:tab w:val="num" w:pos="3960"/>
        </w:tabs>
        <w:ind w:left="3960" w:hanging="360"/>
      </w:pPr>
      <w:rPr>
        <w:rFonts w:ascii="Symbol" w:hAnsi="Symbol" w:hint="default"/>
      </w:rPr>
    </w:lvl>
    <w:lvl w:ilvl="1" w:tplc="08090003" w:tentative="1">
      <w:start w:val="1"/>
      <w:numFmt w:val="bullet"/>
      <w:lvlText w:val="o"/>
      <w:lvlJc w:val="left"/>
      <w:pPr>
        <w:tabs>
          <w:tab w:val="num" w:pos="4680"/>
        </w:tabs>
        <w:ind w:left="4680" w:hanging="360"/>
      </w:pPr>
      <w:rPr>
        <w:rFonts w:ascii="Courier New" w:hAnsi="Courier New" w:cs="Courier New" w:hint="default"/>
      </w:rPr>
    </w:lvl>
    <w:lvl w:ilvl="2" w:tplc="08090005" w:tentative="1">
      <w:start w:val="1"/>
      <w:numFmt w:val="bullet"/>
      <w:lvlText w:val=""/>
      <w:lvlJc w:val="left"/>
      <w:pPr>
        <w:tabs>
          <w:tab w:val="num" w:pos="5400"/>
        </w:tabs>
        <w:ind w:left="5400" w:hanging="360"/>
      </w:pPr>
      <w:rPr>
        <w:rFonts w:ascii="Wingdings" w:hAnsi="Wingdings" w:hint="default"/>
      </w:rPr>
    </w:lvl>
    <w:lvl w:ilvl="3" w:tplc="08090001" w:tentative="1">
      <w:start w:val="1"/>
      <w:numFmt w:val="bullet"/>
      <w:lvlText w:val=""/>
      <w:lvlJc w:val="left"/>
      <w:pPr>
        <w:tabs>
          <w:tab w:val="num" w:pos="6120"/>
        </w:tabs>
        <w:ind w:left="6120" w:hanging="360"/>
      </w:pPr>
      <w:rPr>
        <w:rFonts w:ascii="Symbol" w:hAnsi="Symbol" w:hint="default"/>
      </w:rPr>
    </w:lvl>
    <w:lvl w:ilvl="4" w:tplc="08090003" w:tentative="1">
      <w:start w:val="1"/>
      <w:numFmt w:val="bullet"/>
      <w:lvlText w:val="o"/>
      <w:lvlJc w:val="left"/>
      <w:pPr>
        <w:tabs>
          <w:tab w:val="num" w:pos="6840"/>
        </w:tabs>
        <w:ind w:left="6840" w:hanging="360"/>
      </w:pPr>
      <w:rPr>
        <w:rFonts w:ascii="Courier New" w:hAnsi="Courier New" w:cs="Courier New" w:hint="default"/>
      </w:rPr>
    </w:lvl>
    <w:lvl w:ilvl="5" w:tplc="08090005" w:tentative="1">
      <w:start w:val="1"/>
      <w:numFmt w:val="bullet"/>
      <w:lvlText w:val=""/>
      <w:lvlJc w:val="left"/>
      <w:pPr>
        <w:tabs>
          <w:tab w:val="num" w:pos="7560"/>
        </w:tabs>
        <w:ind w:left="7560" w:hanging="360"/>
      </w:pPr>
      <w:rPr>
        <w:rFonts w:ascii="Wingdings" w:hAnsi="Wingdings" w:hint="default"/>
      </w:rPr>
    </w:lvl>
    <w:lvl w:ilvl="6" w:tplc="08090001" w:tentative="1">
      <w:start w:val="1"/>
      <w:numFmt w:val="bullet"/>
      <w:lvlText w:val=""/>
      <w:lvlJc w:val="left"/>
      <w:pPr>
        <w:tabs>
          <w:tab w:val="num" w:pos="8280"/>
        </w:tabs>
        <w:ind w:left="8280" w:hanging="360"/>
      </w:pPr>
      <w:rPr>
        <w:rFonts w:ascii="Symbol" w:hAnsi="Symbol" w:hint="default"/>
      </w:rPr>
    </w:lvl>
    <w:lvl w:ilvl="7" w:tplc="08090003" w:tentative="1">
      <w:start w:val="1"/>
      <w:numFmt w:val="bullet"/>
      <w:lvlText w:val="o"/>
      <w:lvlJc w:val="left"/>
      <w:pPr>
        <w:tabs>
          <w:tab w:val="num" w:pos="9000"/>
        </w:tabs>
        <w:ind w:left="9000" w:hanging="360"/>
      </w:pPr>
      <w:rPr>
        <w:rFonts w:ascii="Courier New" w:hAnsi="Courier New" w:cs="Courier New" w:hint="default"/>
      </w:rPr>
    </w:lvl>
    <w:lvl w:ilvl="8" w:tplc="08090005" w:tentative="1">
      <w:start w:val="1"/>
      <w:numFmt w:val="bullet"/>
      <w:lvlText w:val=""/>
      <w:lvlJc w:val="left"/>
      <w:pPr>
        <w:tabs>
          <w:tab w:val="num" w:pos="9720"/>
        </w:tabs>
        <w:ind w:left="9720" w:hanging="360"/>
      </w:pPr>
      <w:rPr>
        <w:rFonts w:ascii="Wingdings" w:hAnsi="Wingdings" w:hint="default"/>
      </w:rPr>
    </w:lvl>
  </w:abstractNum>
  <w:abstractNum w:abstractNumId="10" w15:restartNumberingAfterBreak="0">
    <w:nsid w:val="76FB4C12"/>
    <w:multiLevelType w:val="hybridMultilevel"/>
    <w:tmpl w:val="0DBC5538"/>
    <w:lvl w:ilvl="0" w:tplc="08090001">
      <w:start w:val="1"/>
      <w:numFmt w:val="bullet"/>
      <w:lvlText w:val=""/>
      <w:lvlJc w:val="left"/>
      <w:pPr>
        <w:tabs>
          <w:tab w:val="num" w:pos="3960"/>
        </w:tabs>
        <w:ind w:left="3960" w:hanging="360"/>
      </w:pPr>
      <w:rPr>
        <w:rFonts w:ascii="Symbol" w:hAnsi="Symbol" w:hint="default"/>
      </w:rPr>
    </w:lvl>
    <w:lvl w:ilvl="1" w:tplc="08090003" w:tentative="1">
      <w:start w:val="1"/>
      <w:numFmt w:val="bullet"/>
      <w:lvlText w:val="o"/>
      <w:lvlJc w:val="left"/>
      <w:pPr>
        <w:tabs>
          <w:tab w:val="num" w:pos="4680"/>
        </w:tabs>
        <w:ind w:left="4680" w:hanging="360"/>
      </w:pPr>
      <w:rPr>
        <w:rFonts w:ascii="Courier New" w:hAnsi="Courier New" w:cs="Courier New" w:hint="default"/>
      </w:rPr>
    </w:lvl>
    <w:lvl w:ilvl="2" w:tplc="08090005" w:tentative="1">
      <w:start w:val="1"/>
      <w:numFmt w:val="bullet"/>
      <w:lvlText w:val=""/>
      <w:lvlJc w:val="left"/>
      <w:pPr>
        <w:tabs>
          <w:tab w:val="num" w:pos="5400"/>
        </w:tabs>
        <w:ind w:left="5400" w:hanging="360"/>
      </w:pPr>
      <w:rPr>
        <w:rFonts w:ascii="Wingdings" w:hAnsi="Wingdings" w:hint="default"/>
      </w:rPr>
    </w:lvl>
    <w:lvl w:ilvl="3" w:tplc="08090001" w:tentative="1">
      <w:start w:val="1"/>
      <w:numFmt w:val="bullet"/>
      <w:lvlText w:val=""/>
      <w:lvlJc w:val="left"/>
      <w:pPr>
        <w:tabs>
          <w:tab w:val="num" w:pos="6120"/>
        </w:tabs>
        <w:ind w:left="6120" w:hanging="360"/>
      </w:pPr>
      <w:rPr>
        <w:rFonts w:ascii="Symbol" w:hAnsi="Symbol" w:hint="default"/>
      </w:rPr>
    </w:lvl>
    <w:lvl w:ilvl="4" w:tplc="08090003" w:tentative="1">
      <w:start w:val="1"/>
      <w:numFmt w:val="bullet"/>
      <w:lvlText w:val="o"/>
      <w:lvlJc w:val="left"/>
      <w:pPr>
        <w:tabs>
          <w:tab w:val="num" w:pos="6840"/>
        </w:tabs>
        <w:ind w:left="6840" w:hanging="360"/>
      </w:pPr>
      <w:rPr>
        <w:rFonts w:ascii="Courier New" w:hAnsi="Courier New" w:cs="Courier New" w:hint="default"/>
      </w:rPr>
    </w:lvl>
    <w:lvl w:ilvl="5" w:tplc="08090005" w:tentative="1">
      <w:start w:val="1"/>
      <w:numFmt w:val="bullet"/>
      <w:lvlText w:val=""/>
      <w:lvlJc w:val="left"/>
      <w:pPr>
        <w:tabs>
          <w:tab w:val="num" w:pos="7560"/>
        </w:tabs>
        <w:ind w:left="7560" w:hanging="360"/>
      </w:pPr>
      <w:rPr>
        <w:rFonts w:ascii="Wingdings" w:hAnsi="Wingdings" w:hint="default"/>
      </w:rPr>
    </w:lvl>
    <w:lvl w:ilvl="6" w:tplc="08090001" w:tentative="1">
      <w:start w:val="1"/>
      <w:numFmt w:val="bullet"/>
      <w:lvlText w:val=""/>
      <w:lvlJc w:val="left"/>
      <w:pPr>
        <w:tabs>
          <w:tab w:val="num" w:pos="8280"/>
        </w:tabs>
        <w:ind w:left="8280" w:hanging="360"/>
      </w:pPr>
      <w:rPr>
        <w:rFonts w:ascii="Symbol" w:hAnsi="Symbol" w:hint="default"/>
      </w:rPr>
    </w:lvl>
    <w:lvl w:ilvl="7" w:tplc="08090003" w:tentative="1">
      <w:start w:val="1"/>
      <w:numFmt w:val="bullet"/>
      <w:lvlText w:val="o"/>
      <w:lvlJc w:val="left"/>
      <w:pPr>
        <w:tabs>
          <w:tab w:val="num" w:pos="9000"/>
        </w:tabs>
        <w:ind w:left="9000" w:hanging="360"/>
      </w:pPr>
      <w:rPr>
        <w:rFonts w:ascii="Courier New" w:hAnsi="Courier New" w:cs="Courier New" w:hint="default"/>
      </w:rPr>
    </w:lvl>
    <w:lvl w:ilvl="8" w:tplc="08090005" w:tentative="1">
      <w:start w:val="1"/>
      <w:numFmt w:val="bullet"/>
      <w:lvlText w:val=""/>
      <w:lvlJc w:val="left"/>
      <w:pPr>
        <w:tabs>
          <w:tab w:val="num" w:pos="9720"/>
        </w:tabs>
        <w:ind w:left="9720" w:hanging="360"/>
      </w:pPr>
      <w:rPr>
        <w:rFonts w:ascii="Wingdings" w:hAnsi="Wingdings" w:hint="default"/>
      </w:rPr>
    </w:lvl>
  </w:abstractNum>
  <w:num w:numId="1" w16cid:durableId="1270746720">
    <w:abstractNumId w:val="0"/>
  </w:num>
  <w:num w:numId="2" w16cid:durableId="1315065472">
    <w:abstractNumId w:val="7"/>
  </w:num>
  <w:num w:numId="3" w16cid:durableId="1196650685">
    <w:abstractNumId w:val="4"/>
  </w:num>
  <w:num w:numId="4" w16cid:durableId="186990909">
    <w:abstractNumId w:val="10"/>
  </w:num>
  <w:num w:numId="5" w16cid:durableId="2124183208">
    <w:abstractNumId w:val="3"/>
  </w:num>
  <w:num w:numId="6" w16cid:durableId="1302542298">
    <w:abstractNumId w:val="9"/>
  </w:num>
  <w:num w:numId="7" w16cid:durableId="548151815">
    <w:abstractNumId w:val="2"/>
  </w:num>
  <w:num w:numId="8" w16cid:durableId="1370448247">
    <w:abstractNumId w:val="6"/>
  </w:num>
  <w:num w:numId="9" w16cid:durableId="535433635">
    <w:abstractNumId w:val="5"/>
  </w:num>
  <w:num w:numId="10" w16cid:durableId="1774086654">
    <w:abstractNumId w:val="1"/>
  </w:num>
  <w:num w:numId="11" w16cid:durableId="186793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0E"/>
    <w:rsid w:val="000B2895"/>
    <w:rsid w:val="00135EBB"/>
    <w:rsid w:val="00161668"/>
    <w:rsid w:val="001637F7"/>
    <w:rsid w:val="00181D47"/>
    <w:rsid w:val="001A67E1"/>
    <w:rsid w:val="001C4DA4"/>
    <w:rsid w:val="001D1DBB"/>
    <w:rsid w:val="002050F8"/>
    <w:rsid w:val="002A25F2"/>
    <w:rsid w:val="002F0A2F"/>
    <w:rsid w:val="002F6FE0"/>
    <w:rsid w:val="0036126E"/>
    <w:rsid w:val="003A09DB"/>
    <w:rsid w:val="00420792"/>
    <w:rsid w:val="0043436C"/>
    <w:rsid w:val="0046413D"/>
    <w:rsid w:val="004B1BC2"/>
    <w:rsid w:val="0054287E"/>
    <w:rsid w:val="005811CB"/>
    <w:rsid w:val="005B7AF0"/>
    <w:rsid w:val="005D657C"/>
    <w:rsid w:val="005E7FB3"/>
    <w:rsid w:val="00685DA3"/>
    <w:rsid w:val="007166F6"/>
    <w:rsid w:val="0078006F"/>
    <w:rsid w:val="007958A7"/>
    <w:rsid w:val="007D5565"/>
    <w:rsid w:val="00825669"/>
    <w:rsid w:val="008F119E"/>
    <w:rsid w:val="00933262"/>
    <w:rsid w:val="009C4A79"/>
    <w:rsid w:val="00A15674"/>
    <w:rsid w:val="00A8207B"/>
    <w:rsid w:val="00A823DF"/>
    <w:rsid w:val="00B118DE"/>
    <w:rsid w:val="00B5390E"/>
    <w:rsid w:val="00B56091"/>
    <w:rsid w:val="00BC10DB"/>
    <w:rsid w:val="00BD0776"/>
    <w:rsid w:val="00C30697"/>
    <w:rsid w:val="00C60471"/>
    <w:rsid w:val="00CD1999"/>
    <w:rsid w:val="00CE7515"/>
    <w:rsid w:val="00CF19D8"/>
    <w:rsid w:val="00CF2E6E"/>
    <w:rsid w:val="00D216F9"/>
    <w:rsid w:val="00DB0E9E"/>
    <w:rsid w:val="00DD18F7"/>
    <w:rsid w:val="00E174B1"/>
    <w:rsid w:val="00E522DE"/>
    <w:rsid w:val="00E90322"/>
    <w:rsid w:val="00ED1B73"/>
    <w:rsid w:val="00ED572E"/>
    <w:rsid w:val="00EE08B9"/>
    <w:rsid w:val="00EF78F7"/>
    <w:rsid w:val="00F240D7"/>
    <w:rsid w:val="00FC5E6B"/>
    <w:rsid w:val="00FF5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81A6"/>
  <w15:chartTrackingRefBased/>
  <w15:docId w15:val="{C6734720-486A-45FB-B4F7-1F25D7A5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0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5390E"/>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90E"/>
    <w:rPr>
      <w:rFonts w:ascii="Arial" w:eastAsia="Times New Roman" w:hAnsi="Arial" w:cs="Arial"/>
      <w:b/>
      <w:bCs/>
      <w:kern w:val="32"/>
      <w:sz w:val="32"/>
      <w:szCs w:val="32"/>
    </w:rPr>
  </w:style>
  <w:style w:type="paragraph" w:customStyle="1" w:styleId="Default">
    <w:name w:val="Default"/>
    <w:rsid w:val="00B5390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tle">
    <w:name w:val="Title"/>
    <w:basedOn w:val="Default"/>
    <w:next w:val="Default"/>
    <w:link w:val="TitleChar"/>
    <w:qFormat/>
    <w:rsid w:val="00B5390E"/>
    <w:rPr>
      <w:rFonts w:cs="Times New Roman"/>
      <w:color w:val="auto"/>
      <w:sz w:val="20"/>
    </w:rPr>
  </w:style>
  <w:style w:type="character" w:customStyle="1" w:styleId="TitleChar">
    <w:name w:val="Title Char"/>
    <w:basedOn w:val="DefaultParagraphFont"/>
    <w:link w:val="Title"/>
    <w:rsid w:val="00B5390E"/>
    <w:rPr>
      <w:rFonts w:ascii="Arial" w:eastAsia="Times New Roman" w:hAnsi="Arial" w:cs="Times New Roman"/>
      <w:sz w:val="20"/>
      <w:szCs w:val="24"/>
      <w:lang w:val="en-US"/>
    </w:rPr>
  </w:style>
  <w:style w:type="paragraph" w:styleId="BodyText">
    <w:name w:val="Body Text"/>
    <w:basedOn w:val="Normal"/>
    <w:link w:val="BodyTextChar"/>
    <w:rsid w:val="00B5390E"/>
    <w:rPr>
      <w:rFonts w:ascii="Arial" w:hAnsi="Arial" w:cs="Arial"/>
      <w:color w:val="000000"/>
      <w:sz w:val="22"/>
      <w:szCs w:val="22"/>
      <w:lang w:eastAsia="en-US"/>
    </w:rPr>
  </w:style>
  <w:style w:type="character" w:customStyle="1" w:styleId="BodyTextChar">
    <w:name w:val="Body Text Char"/>
    <w:basedOn w:val="DefaultParagraphFont"/>
    <w:link w:val="BodyText"/>
    <w:rsid w:val="00B5390E"/>
    <w:rPr>
      <w:rFonts w:ascii="Arial" w:eastAsia="Times New Roman" w:hAnsi="Arial" w:cs="Arial"/>
      <w:color w:val="000000"/>
    </w:rPr>
  </w:style>
  <w:style w:type="paragraph" w:styleId="Subtitle">
    <w:name w:val="Subtitle"/>
    <w:basedOn w:val="Normal"/>
    <w:link w:val="SubtitleChar"/>
    <w:qFormat/>
    <w:rsid w:val="00B5390E"/>
    <w:rPr>
      <w:rFonts w:ascii="Arial" w:hAnsi="Arial" w:cs="Arial"/>
      <w:b/>
      <w:bCs/>
      <w:color w:val="000000"/>
      <w:sz w:val="22"/>
      <w:szCs w:val="22"/>
      <w:lang w:eastAsia="en-US"/>
    </w:rPr>
  </w:style>
  <w:style w:type="character" w:customStyle="1" w:styleId="SubtitleChar">
    <w:name w:val="Subtitle Char"/>
    <w:basedOn w:val="DefaultParagraphFont"/>
    <w:link w:val="Subtitle"/>
    <w:rsid w:val="00B5390E"/>
    <w:rPr>
      <w:rFonts w:ascii="Arial" w:eastAsia="Times New Roman" w:hAnsi="Arial" w:cs="Arial"/>
      <w:b/>
      <w:bCs/>
      <w:color w:val="000000"/>
    </w:rPr>
  </w:style>
  <w:style w:type="paragraph" w:styleId="ListParagraph">
    <w:name w:val="List Paragraph"/>
    <w:basedOn w:val="Normal"/>
    <w:uiPriority w:val="34"/>
    <w:qFormat/>
    <w:rsid w:val="001C4DA4"/>
    <w:pPr>
      <w:ind w:left="720"/>
      <w:contextualSpacing/>
    </w:pPr>
  </w:style>
  <w:style w:type="paragraph" w:styleId="BalloonText">
    <w:name w:val="Balloon Text"/>
    <w:basedOn w:val="Normal"/>
    <w:link w:val="BalloonTextChar"/>
    <w:uiPriority w:val="99"/>
    <w:semiHidden/>
    <w:unhideWhenUsed/>
    <w:rsid w:val="00B11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8D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17" ma:contentTypeDescription="Create a new document." ma:contentTypeScope="" ma:versionID="9862073a19cab0bb332f212cea1f643b">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cef2c3d91d2be1c7b8ae46cb2e33016e"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5e71ce4-a3a0-44b8-8039-8b8ec7327f2f}" ma:internalName="TaxCatchAll" ma:showField="CatchAllData" ma:web="c01881a0-03ba-43ed-88d3-cce700b8c0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19eefe-14fb-42ba-ab2c-511f275cc4e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1881a0-03ba-43ed-88d3-cce700b8c05f" xsi:nil="true"/>
    <lcf76f155ced4ddcb4097134ff3c332f xmlns="76abc529-0910-44a6-bb7e-a607c2ef84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63F24-70E3-4005-9F76-93B0621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B2529-BD0F-42E2-BCA2-A6F240391798}">
  <ds:schemaRefs>
    <ds:schemaRef ds:uri="http://schemas.microsoft.com/sharepoint/v3/contenttype/forms"/>
  </ds:schemaRefs>
</ds:datastoreItem>
</file>

<file path=customXml/itemProps3.xml><?xml version="1.0" encoding="utf-8"?>
<ds:datastoreItem xmlns:ds="http://schemas.openxmlformats.org/officeDocument/2006/customXml" ds:itemID="{C45B6AD2-9698-4011-BF41-19E2D04EFB36}">
  <ds:schemaRefs>
    <ds:schemaRef ds:uri="http://schemas.microsoft.com/office/2006/metadata/properties"/>
    <ds:schemaRef ds:uri="http://schemas.microsoft.com/office/infopath/2007/PartnerControls"/>
    <ds:schemaRef ds:uri="c01881a0-03ba-43ed-88d3-cce700b8c05f"/>
    <ds:schemaRef ds:uri="76abc529-0910-44a6-bb7e-a607c2ef8419"/>
  </ds:schemaRefs>
</ds:datastoreItem>
</file>

<file path=customXml/itemProps4.xml><?xml version="1.0" encoding="utf-8"?>
<ds:datastoreItem xmlns:ds="http://schemas.openxmlformats.org/officeDocument/2006/customXml" ds:itemID="{197BF10A-8A17-4B9C-A6C7-EE5D24CA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Richardson</dc:creator>
  <cp:keywords/>
  <dc:description/>
  <cp:lastModifiedBy>Annette Miller</cp:lastModifiedBy>
  <cp:revision>2</cp:revision>
  <cp:lastPrinted>2017-07-27T12:21:00Z</cp:lastPrinted>
  <dcterms:created xsi:type="dcterms:W3CDTF">2022-07-26T08:56:00Z</dcterms:created>
  <dcterms:modified xsi:type="dcterms:W3CDTF">2022-07-26T08:56:00Z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ies>
</file>